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C7" w:rsidRPr="00071EC7" w:rsidRDefault="00071EC7" w:rsidP="00071EC7">
      <w:pPr>
        <w:rPr>
          <w:rFonts w:asciiTheme="minorHAnsi" w:hAnsiTheme="minorHAnsi" w:cstheme="minorHAnsi"/>
          <w:lang w:val="en-US"/>
        </w:rPr>
      </w:pPr>
      <w:bookmarkStart w:id="0" w:name="_Toc261592023"/>
      <w:bookmarkStart w:id="1" w:name="_Ref268096464"/>
      <w:bookmarkStart w:id="2" w:name="_Toc272587760"/>
      <w:r w:rsidRPr="00071EC7">
        <w:rPr>
          <w:rFonts w:asciiTheme="minorHAnsi" w:hAnsiTheme="minorHAnsi" w:cstheme="minorHAnsi"/>
          <w:b/>
          <w:bCs/>
          <w:lang w:val="en-US"/>
        </w:rPr>
        <w:t>Research Methodology and Practical Biostatistics Using SPSS</w:t>
      </w:r>
      <w:r w:rsidRPr="00071EC7">
        <w:rPr>
          <w:rFonts w:asciiTheme="minorHAnsi" w:hAnsiTheme="minorHAnsi" w:cstheme="minorHAnsi"/>
          <w:lang w:val="en-US"/>
        </w:rPr>
        <w:t xml:space="preserve"> </w:t>
      </w:r>
    </w:p>
    <w:p w:rsidR="00071EC7" w:rsidRPr="00071EC7" w:rsidRDefault="00071EC7" w:rsidP="00071EC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Homework for day 2</w:t>
      </w:r>
    </w:p>
    <w:bookmarkEnd w:id="0"/>
    <w:bookmarkEnd w:id="1"/>
    <w:bookmarkEnd w:id="2"/>
    <w:p w:rsidR="00071EC7" w:rsidRDefault="00071EC7" w:rsidP="0088127B">
      <w:pPr>
        <w:spacing w:after="80"/>
        <w:rPr>
          <w:rFonts w:asciiTheme="minorHAnsi" w:hAnsiTheme="minorHAnsi" w:cstheme="minorHAnsi"/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1519B8" w:rsidTr="001519B8">
        <w:tc>
          <w:tcPr>
            <w:tcW w:w="9212" w:type="dxa"/>
          </w:tcPr>
          <w:p w:rsidR="001519B8" w:rsidRDefault="001519B8" w:rsidP="0088127B">
            <w:pPr>
              <w:spacing w:after="8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519B8" w:rsidRPr="001519B8" w:rsidRDefault="001519B8" w:rsidP="0088127B">
            <w:pPr>
              <w:spacing w:after="80"/>
              <w:rPr>
                <w:rFonts w:asciiTheme="minorHAnsi" w:hAnsiTheme="minorHAnsi" w:cstheme="minorHAnsi"/>
                <w:b/>
                <w:lang w:val="en-US"/>
              </w:rPr>
            </w:pPr>
            <w:r w:rsidRPr="001519B8">
              <w:rPr>
                <w:rFonts w:asciiTheme="minorHAnsi" w:hAnsiTheme="minorHAnsi" w:cstheme="minorHAnsi"/>
                <w:b/>
                <w:lang w:val="en-US"/>
              </w:rPr>
              <w:t>1.</w:t>
            </w:r>
          </w:p>
          <w:p w:rsidR="001519B8" w:rsidRPr="00071EC7" w:rsidRDefault="001519B8" w:rsidP="001519B8">
            <w:pPr>
              <w:spacing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1EC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Results from a case control study</w:t>
            </w:r>
          </w:p>
          <w:tbl>
            <w:tblPr>
              <w:tblW w:w="0" w:type="auto"/>
              <w:tblLook w:val="01E0"/>
            </w:tblPr>
            <w:tblGrid>
              <w:gridCol w:w="1136"/>
              <w:gridCol w:w="1083"/>
              <w:gridCol w:w="963"/>
              <w:gridCol w:w="901"/>
              <w:gridCol w:w="1083"/>
            </w:tblGrid>
            <w:tr w:rsidR="001519B8" w:rsidRPr="00071EC7" w:rsidTr="00155BEF">
              <w:tc>
                <w:tcPr>
                  <w:tcW w:w="1136" w:type="dxa"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1083" w:type="dxa"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1446" w:type="dxa"/>
                  <w:gridSpan w:val="2"/>
                </w:tcPr>
                <w:p w:rsidR="001519B8" w:rsidRPr="00071EC7" w:rsidRDefault="001519B8" w:rsidP="00155BEF">
                  <w:pPr>
                    <w:spacing w:after="80"/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Risk</w:t>
                  </w:r>
                </w:p>
              </w:tc>
              <w:tc>
                <w:tcPr>
                  <w:tcW w:w="1083" w:type="dxa"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  <w:tr w:rsidR="001519B8" w:rsidRPr="00071EC7" w:rsidTr="00155BEF">
              <w:tc>
                <w:tcPr>
                  <w:tcW w:w="1136" w:type="dxa"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1083" w:type="dxa"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696" w:type="dxa"/>
                  <w:tcBorders>
                    <w:bottom w:val="single" w:sz="18" w:space="0" w:color="auto"/>
                    <w:right w:val="single" w:sz="2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Present</w:t>
                  </w:r>
                </w:p>
              </w:tc>
              <w:tc>
                <w:tcPr>
                  <w:tcW w:w="750" w:type="dxa"/>
                  <w:tcBorders>
                    <w:left w:val="single" w:sz="2" w:space="0" w:color="auto"/>
                    <w:bottom w:val="single" w:sz="18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Absent</w:t>
                  </w:r>
                </w:p>
              </w:tc>
              <w:tc>
                <w:tcPr>
                  <w:tcW w:w="1083" w:type="dxa"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Total</w:t>
                  </w:r>
                </w:p>
              </w:tc>
            </w:tr>
            <w:tr w:rsidR="001519B8" w:rsidRPr="00071EC7" w:rsidTr="00155BEF">
              <w:tc>
                <w:tcPr>
                  <w:tcW w:w="1136" w:type="dxa"/>
                  <w:vMerge w:val="restart"/>
                  <w:vAlign w:val="center"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Disease</w:t>
                  </w:r>
                </w:p>
              </w:tc>
              <w:tc>
                <w:tcPr>
                  <w:tcW w:w="1083" w:type="dxa"/>
                  <w:tcBorders>
                    <w:bottom w:val="single" w:sz="2" w:space="0" w:color="auto"/>
                    <w:right w:val="single" w:sz="18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Present</w:t>
                  </w:r>
                </w:p>
              </w:tc>
              <w:tc>
                <w:tcPr>
                  <w:tcW w:w="696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600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400</w:t>
                  </w:r>
                </w:p>
              </w:tc>
              <w:tc>
                <w:tcPr>
                  <w:tcW w:w="1083" w:type="dxa"/>
                  <w:tcBorders>
                    <w:left w:val="single" w:sz="18" w:space="0" w:color="auto"/>
                    <w:bottom w:val="single" w:sz="2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1000</w:t>
                  </w:r>
                </w:p>
              </w:tc>
            </w:tr>
            <w:tr w:rsidR="001519B8" w:rsidRPr="00071EC7" w:rsidTr="00155BEF">
              <w:tc>
                <w:tcPr>
                  <w:tcW w:w="1136" w:type="dxa"/>
                  <w:vMerge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2" w:space="0" w:color="auto"/>
                    <w:right w:val="single" w:sz="18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Absent</w:t>
                  </w:r>
                </w:p>
              </w:tc>
              <w:tc>
                <w:tcPr>
                  <w:tcW w:w="696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250</w:t>
                  </w:r>
                </w:p>
              </w:tc>
              <w:tc>
                <w:tcPr>
                  <w:tcW w:w="750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1750</w:t>
                  </w:r>
                </w:p>
              </w:tc>
              <w:tc>
                <w:tcPr>
                  <w:tcW w:w="1083" w:type="dxa"/>
                  <w:tcBorders>
                    <w:top w:val="single" w:sz="2" w:space="0" w:color="auto"/>
                    <w:left w:val="single" w:sz="18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2000</w:t>
                  </w:r>
                </w:p>
              </w:tc>
            </w:tr>
            <w:tr w:rsidR="001519B8" w:rsidRPr="00071EC7" w:rsidTr="00155BEF">
              <w:tc>
                <w:tcPr>
                  <w:tcW w:w="1136" w:type="dxa"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  <w:tc>
                <w:tcPr>
                  <w:tcW w:w="1083" w:type="dxa"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Total</w:t>
                  </w:r>
                </w:p>
              </w:tc>
              <w:tc>
                <w:tcPr>
                  <w:tcW w:w="696" w:type="dxa"/>
                  <w:tcBorders>
                    <w:top w:val="single" w:sz="18" w:space="0" w:color="auto"/>
                    <w:right w:val="single" w:sz="2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650</w:t>
                  </w:r>
                </w:p>
              </w:tc>
              <w:tc>
                <w:tcPr>
                  <w:tcW w:w="750" w:type="dxa"/>
                  <w:tcBorders>
                    <w:top w:val="single" w:sz="18" w:space="0" w:color="auto"/>
                    <w:left w:val="single" w:sz="2" w:space="0" w:color="auto"/>
                  </w:tcBorders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2350</w:t>
                  </w:r>
                </w:p>
              </w:tc>
              <w:tc>
                <w:tcPr>
                  <w:tcW w:w="1083" w:type="dxa"/>
                </w:tcPr>
                <w:p w:rsidR="001519B8" w:rsidRPr="00071EC7" w:rsidRDefault="001519B8" w:rsidP="00155BEF">
                  <w:pPr>
                    <w:spacing w:after="8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71EC7">
                    <w:rPr>
                      <w:rFonts w:asciiTheme="minorHAnsi" w:hAnsiTheme="minorHAnsi" w:cstheme="minorHAnsi"/>
                      <w:lang w:val="en-US"/>
                    </w:rPr>
                    <w:t>3000</w:t>
                  </w:r>
                </w:p>
              </w:tc>
            </w:tr>
          </w:tbl>
          <w:p w:rsidR="001519B8" w:rsidRPr="00071EC7" w:rsidRDefault="001519B8" w:rsidP="001519B8">
            <w:pPr>
              <w:spacing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1519B8" w:rsidRPr="00071EC7" w:rsidRDefault="001519B8" w:rsidP="001519B8">
            <w:pPr>
              <w:spacing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1EC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Questions</w:t>
            </w:r>
          </w:p>
          <w:p w:rsidR="001519B8" w:rsidRPr="00071EC7" w:rsidRDefault="001519B8" w:rsidP="001519B8">
            <w:pPr>
              <w:numPr>
                <w:ilvl w:val="0"/>
                <w:numId w:val="1"/>
              </w:numPr>
              <w:spacing w:after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71EC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Calculate the Odds Ratio (OR)</w:t>
            </w:r>
          </w:p>
          <w:p w:rsidR="001519B8" w:rsidRPr="00071EC7" w:rsidRDefault="001519B8" w:rsidP="001519B8">
            <w:pPr>
              <w:numPr>
                <w:ilvl w:val="0"/>
                <w:numId w:val="1"/>
              </w:numPr>
              <w:spacing w:after="8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71EC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The 95 % confidence interval for this study is calculated as </w:t>
            </w:r>
            <w:r w:rsidRPr="00071EC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[8</w:t>
            </w:r>
            <w:proofErr w:type="gramStart"/>
            <w:r w:rsidRPr="00071EC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,73</w:t>
            </w:r>
            <w:proofErr w:type="gramEnd"/>
            <w:r w:rsidRPr="00071EC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– 12,60]</w:t>
            </w:r>
            <w:r w:rsidRPr="00071EC7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. Please interpret this finding</w:t>
            </w:r>
          </w:p>
          <w:p w:rsidR="001519B8" w:rsidRPr="00071EC7" w:rsidRDefault="001519B8" w:rsidP="001519B8">
            <w:pPr>
              <w:numPr>
                <w:ilvl w:val="0"/>
                <w:numId w:val="1"/>
              </w:numPr>
              <w:spacing w:after="80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71EC7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What would be your comment if the 95%CI would be </w:t>
            </w:r>
            <w:r w:rsidRPr="00071EC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[0</w:t>
            </w:r>
            <w:proofErr w:type="gramStart"/>
            <w:r w:rsidRPr="00071EC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,02</w:t>
            </w:r>
            <w:proofErr w:type="gramEnd"/>
            <w:r w:rsidRPr="00071EC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-12,60] </w:t>
            </w:r>
            <w:r w:rsidRPr="00071EC7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?</w:t>
            </w:r>
          </w:p>
          <w:p w:rsidR="001519B8" w:rsidRDefault="001519B8" w:rsidP="0088127B">
            <w:pPr>
              <w:spacing w:after="8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19B8" w:rsidTr="001519B8">
        <w:tc>
          <w:tcPr>
            <w:tcW w:w="9212" w:type="dxa"/>
          </w:tcPr>
          <w:p w:rsidR="001519B8" w:rsidRDefault="001519B8" w:rsidP="0088127B">
            <w:pPr>
              <w:spacing w:after="8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519B8" w:rsidRPr="001519B8" w:rsidRDefault="001519B8" w:rsidP="0088127B">
            <w:pPr>
              <w:spacing w:after="80"/>
              <w:rPr>
                <w:rFonts w:asciiTheme="minorHAnsi" w:hAnsiTheme="minorHAnsi" w:cstheme="minorHAnsi"/>
                <w:b/>
                <w:lang w:val="en-US"/>
              </w:rPr>
            </w:pPr>
            <w:r w:rsidRPr="001519B8">
              <w:rPr>
                <w:rFonts w:asciiTheme="minorHAnsi" w:hAnsiTheme="minorHAnsi" w:cstheme="minorHAnsi"/>
                <w:b/>
                <w:lang w:val="en-US"/>
              </w:rPr>
              <w:t>2.</w:t>
            </w:r>
          </w:p>
          <w:p w:rsidR="001519B8" w:rsidRDefault="001519B8" w:rsidP="0088127B">
            <w:pPr>
              <w:spacing w:after="8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Using the SPSS data set “diabetes.sav” please check the following hypothesis:</w:t>
            </w:r>
          </w:p>
          <w:p w:rsidR="001519B8" w:rsidRDefault="001519B8" w:rsidP="0088127B">
            <w:pPr>
              <w:spacing w:after="8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“H</w:t>
            </w:r>
            <w:r w:rsidRPr="001519B8">
              <w:rPr>
                <w:rFonts w:asciiTheme="minorHAnsi" w:hAnsiTheme="minorHAnsi" w:cstheme="minorHAnsi"/>
                <w:vertAlign w:val="subscript"/>
                <w:lang w:val="en-US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: There is no statistically significant difference in the weight between males and females”</w:t>
            </w:r>
          </w:p>
          <w:p w:rsidR="001519B8" w:rsidRDefault="001519B8" w:rsidP="0088127B">
            <w:pPr>
              <w:spacing w:after="8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19B8" w:rsidTr="001519B8">
        <w:tc>
          <w:tcPr>
            <w:tcW w:w="9212" w:type="dxa"/>
          </w:tcPr>
          <w:p w:rsidR="001519B8" w:rsidRDefault="001519B8" w:rsidP="0088127B">
            <w:pPr>
              <w:spacing w:after="8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1519B8" w:rsidRDefault="001519B8" w:rsidP="0088127B">
            <w:pPr>
              <w:spacing w:after="80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3. </w:t>
            </w:r>
          </w:p>
          <w:p w:rsidR="001519B8" w:rsidRDefault="001519B8" w:rsidP="0088127B">
            <w:pPr>
              <w:spacing w:after="8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Give the 95% confid</w:t>
            </w:r>
            <w:r w:rsidRPr="001519B8">
              <w:rPr>
                <w:rFonts w:asciiTheme="minorHAnsi" w:hAnsiTheme="minorHAnsi" w:cstheme="minorHAnsi"/>
                <w:lang w:val="en-US"/>
              </w:rPr>
              <w:t>ence interval for the above question and comment on it.</w:t>
            </w:r>
          </w:p>
          <w:p w:rsidR="001519B8" w:rsidRPr="001519B8" w:rsidRDefault="001519B8" w:rsidP="0088127B">
            <w:pPr>
              <w:spacing w:after="8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1519B8" w:rsidRPr="00071EC7" w:rsidRDefault="001519B8" w:rsidP="0088127B">
      <w:pPr>
        <w:spacing w:after="80"/>
        <w:rPr>
          <w:rFonts w:asciiTheme="minorHAnsi" w:hAnsiTheme="minorHAnsi" w:cstheme="minorHAnsi"/>
          <w:lang w:val="en-US"/>
        </w:rPr>
      </w:pPr>
    </w:p>
    <w:sectPr w:rsidR="001519B8" w:rsidRPr="00071EC7" w:rsidSect="005D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FF9"/>
    <w:multiLevelType w:val="hybridMultilevel"/>
    <w:tmpl w:val="BD76E1F6"/>
    <w:lvl w:ilvl="0" w:tplc="224E5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8127B"/>
    <w:rsid w:val="00071EC7"/>
    <w:rsid w:val="00110EB6"/>
    <w:rsid w:val="001519B8"/>
    <w:rsid w:val="005D4373"/>
    <w:rsid w:val="0088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881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8127B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15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51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Company>Atatürk Üniversitesi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Zekeriya Aktürk</dc:creator>
  <cp:lastModifiedBy>Zekeriya Aktürk</cp:lastModifiedBy>
  <cp:revision>3</cp:revision>
  <dcterms:created xsi:type="dcterms:W3CDTF">2011-02-25T18:24:00Z</dcterms:created>
  <dcterms:modified xsi:type="dcterms:W3CDTF">2011-02-25T18:34:00Z</dcterms:modified>
</cp:coreProperties>
</file>