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CF" w:rsidRPr="00D87BCF" w:rsidRDefault="00D87BCF" w:rsidP="003C6B36">
      <w:pPr>
        <w:spacing w:after="0" w:line="240" w:lineRule="auto"/>
        <w:rPr>
          <w:rFonts w:ascii="Arial" w:eastAsia="Times New Roman" w:hAnsi="Arial" w:cs="Arial"/>
          <w:sz w:val="18"/>
          <w:szCs w:val="18"/>
        </w:rPr>
      </w:pPr>
      <w:r w:rsidRPr="00D87BCF">
        <w:rPr>
          <w:rFonts w:ascii="Arial" w:eastAsia="Times New Roman" w:hAnsi="Arial" w:cs="Arial"/>
          <w:b/>
          <w:bCs/>
          <w:sz w:val="18"/>
          <w:szCs w:val="18"/>
        </w:rPr>
        <w:t>[P032]</w:t>
      </w:r>
      <w:r w:rsidRPr="00D87BCF">
        <w:rPr>
          <w:rFonts w:ascii="Arial" w:eastAsia="Times New Roman" w:hAnsi="Arial" w:cs="Arial"/>
          <w:sz w:val="18"/>
          <w:szCs w:val="18"/>
        </w:rPr>
        <w:t xml:space="preserve"> </w:t>
      </w:r>
    </w:p>
    <w:p w:rsidR="00D87BCF" w:rsidRPr="00D87BCF" w:rsidRDefault="00E05C5C" w:rsidP="003C6B36">
      <w:pPr>
        <w:spacing w:after="0" w:line="240" w:lineRule="auto"/>
        <w:rPr>
          <w:rFonts w:ascii="Arial" w:eastAsia="Times New Roman" w:hAnsi="Arial" w:cs="Arial"/>
          <w:b/>
          <w:color w:val="000000"/>
          <w:sz w:val="18"/>
          <w:szCs w:val="18"/>
        </w:rPr>
      </w:pPr>
      <w:r w:rsidRPr="003C6B36">
        <w:rPr>
          <w:rFonts w:ascii="Arial" w:eastAsia="Times New Roman" w:hAnsi="Arial" w:cs="Arial"/>
          <w:b/>
          <w:color w:val="000000"/>
          <w:sz w:val="18"/>
          <w:szCs w:val="18"/>
        </w:rPr>
        <w:t>MİLLİS VE WİLLARD RAPORLARI AÇISINDAN AİLE HEKİMLİĞİ İSİM TARTIŞMASI</w:t>
      </w:r>
    </w:p>
    <w:p w:rsidR="00D87BCF" w:rsidRPr="00D87BCF" w:rsidRDefault="00D87BCF" w:rsidP="003C6B36">
      <w:pPr>
        <w:spacing w:after="240" w:line="240" w:lineRule="auto"/>
        <w:rPr>
          <w:rFonts w:ascii="Arial" w:eastAsia="Times New Roman" w:hAnsi="Arial" w:cs="Arial"/>
          <w:color w:val="000000"/>
          <w:sz w:val="18"/>
          <w:szCs w:val="18"/>
        </w:rPr>
      </w:pPr>
      <w:r w:rsidRPr="00D87BCF">
        <w:rPr>
          <w:rFonts w:ascii="Arial" w:eastAsia="Times New Roman" w:hAnsi="Arial" w:cs="Arial"/>
          <w:color w:val="000000"/>
          <w:sz w:val="18"/>
          <w:szCs w:val="18"/>
        </w:rPr>
        <w:br/>
        <w:t xml:space="preserve">Fatma Nihal Aksoy, Turan Set, </w:t>
      </w:r>
      <w:r w:rsidRPr="00D87BCF">
        <w:rPr>
          <w:rFonts w:ascii="Arial" w:eastAsia="Times New Roman" w:hAnsi="Arial" w:cs="Arial"/>
          <w:color w:val="000000"/>
          <w:sz w:val="18"/>
          <w:szCs w:val="18"/>
          <w:u w:val="single"/>
        </w:rPr>
        <w:t xml:space="preserve">Zekeriya </w:t>
      </w:r>
      <w:proofErr w:type="spellStart"/>
      <w:r w:rsidRPr="00D87BCF">
        <w:rPr>
          <w:rFonts w:ascii="Arial" w:eastAsia="Times New Roman" w:hAnsi="Arial" w:cs="Arial"/>
          <w:color w:val="000000"/>
          <w:sz w:val="18"/>
          <w:szCs w:val="18"/>
          <w:u w:val="single"/>
        </w:rPr>
        <w:t>Aktürk</w:t>
      </w:r>
      <w:proofErr w:type="spellEnd"/>
      <w:r w:rsidRPr="00D87BCF">
        <w:rPr>
          <w:rFonts w:ascii="Arial" w:eastAsia="Times New Roman" w:hAnsi="Arial" w:cs="Arial"/>
          <w:color w:val="000000"/>
          <w:sz w:val="18"/>
          <w:szCs w:val="18"/>
        </w:rPr>
        <w:br/>
        <w:t>Atatürk Üniversitesi Tıp Fakültesi, Aile Hekimliği Anabilim Dalı, Erzurum</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AMAÇ:</w:t>
      </w:r>
      <w:r w:rsidRPr="00D87BCF">
        <w:rPr>
          <w:rFonts w:ascii="Arial" w:eastAsia="Times New Roman" w:hAnsi="Arial" w:cs="Arial"/>
          <w:color w:val="000000"/>
          <w:sz w:val="18"/>
          <w:szCs w:val="18"/>
        </w:rPr>
        <w:t xml:space="preserve"> Aile hekimliği uzmanlık dalı ülkemizde 1980’li yıllarda gelişmeye başlamıştır. Son yıllarda Aile Hekimliği Uygulamasına geçilmesi ile birlikte bu alanda görev yapan hekimleri en iyi tanımlayabilecek isim arayışları ortaya çıkmıştır. Bu yazıda Amerikan aile hekimliği tarihinde önemli bir yeri olan </w:t>
      </w:r>
      <w:proofErr w:type="spellStart"/>
      <w:r w:rsidRPr="00D87BCF">
        <w:rPr>
          <w:rFonts w:ascii="Arial" w:eastAsia="Times New Roman" w:hAnsi="Arial" w:cs="Arial"/>
          <w:color w:val="000000"/>
          <w:sz w:val="18"/>
          <w:szCs w:val="18"/>
        </w:rPr>
        <w:t>Millis</w:t>
      </w:r>
      <w:proofErr w:type="spellEnd"/>
      <w:r w:rsidRPr="00D87BCF">
        <w:rPr>
          <w:rFonts w:ascii="Arial" w:eastAsia="Times New Roman" w:hAnsi="Arial" w:cs="Arial"/>
          <w:color w:val="000000"/>
          <w:sz w:val="18"/>
          <w:szCs w:val="18"/>
        </w:rPr>
        <w:t xml:space="preserve"> ve </w:t>
      </w:r>
      <w:proofErr w:type="spellStart"/>
      <w:r w:rsidRPr="00D87BCF">
        <w:rPr>
          <w:rFonts w:ascii="Arial" w:eastAsia="Times New Roman" w:hAnsi="Arial" w:cs="Arial"/>
          <w:color w:val="000000"/>
          <w:sz w:val="18"/>
          <w:szCs w:val="18"/>
        </w:rPr>
        <w:t>Willard</w:t>
      </w:r>
      <w:proofErr w:type="spellEnd"/>
      <w:r w:rsidRPr="00D87BCF">
        <w:rPr>
          <w:rFonts w:ascii="Arial" w:eastAsia="Times New Roman" w:hAnsi="Arial" w:cs="Arial"/>
          <w:color w:val="000000"/>
          <w:sz w:val="18"/>
          <w:szCs w:val="18"/>
        </w:rPr>
        <w:t xml:space="preserve"> Raporlarının aile hekimliği isim arayışlarına bakış açısından değerlendirilmesi amaçlanmıştır. </w:t>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YÖNTEM:</w:t>
      </w:r>
      <w:r w:rsidRPr="00D87BCF">
        <w:rPr>
          <w:rFonts w:ascii="Arial" w:eastAsia="Times New Roman" w:hAnsi="Arial" w:cs="Arial"/>
          <w:color w:val="000000"/>
          <w:sz w:val="18"/>
          <w:szCs w:val="18"/>
        </w:rPr>
        <w:t xml:space="preserve"> Aile Hekimliğinin Kilometre Taşları: </w:t>
      </w:r>
      <w:proofErr w:type="spellStart"/>
      <w:r w:rsidRPr="00D87BCF">
        <w:rPr>
          <w:rFonts w:ascii="Arial" w:eastAsia="Times New Roman" w:hAnsi="Arial" w:cs="Arial"/>
          <w:color w:val="000000"/>
          <w:sz w:val="18"/>
          <w:szCs w:val="18"/>
        </w:rPr>
        <w:t>Millis</w:t>
      </w:r>
      <w:proofErr w:type="spellEnd"/>
      <w:r w:rsidRPr="00D87BCF">
        <w:rPr>
          <w:rFonts w:ascii="Arial" w:eastAsia="Times New Roman" w:hAnsi="Arial" w:cs="Arial"/>
          <w:color w:val="000000"/>
          <w:sz w:val="18"/>
          <w:szCs w:val="18"/>
        </w:rPr>
        <w:t xml:space="preserve"> ve </w:t>
      </w:r>
      <w:proofErr w:type="spellStart"/>
      <w:r w:rsidRPr="00D87BCF">
        <w:rPr>
          <w:rFonts w:ascii="Arial" w:eastAsia="Times New Roman" w:hAnsi="Arial" w:cs="Arial"/>
          <w:color w:val="000000"/>
          <w:sz w:val="18"/>
          <w:szCs w:val="18"/>
        </w:rPr>
        <w:t>Willard</w:t>
      </w:r>
      <w:proofErr w:type="spellEnd"/>
      <w:r w:rsidRPr="00D87BCF">
        <w:rPr>
          <w:rFonts w:ascii="Arial" w:eastAsia="Times New Roman" w:hAnsi="Arial" w:cs="Arial"/>
          <w:color w:val="000000"/>
          <w:sz w:val="18"/>
          <w:szCs w:val="18"/>
        </w:rPr>
        <w:t xml:space="preserve"> Raporları okundu ve güncel tartışmalar ışığında yorumlandı.</w:t>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BULGULAR:</w:t>
      </w:r>
      <w:r w:rsidRPr="00D87BCF">
        <w:rPr>
          <w:rFonts w:ascii="Arial" w:eastAsia="Times New Roman" w:hAnsi="Arial" w:cs="Arial"/>
          <w:color w:val="000000"/>
          <w:sz w:val="18"/>
          <w:szCs w:val="18"/>
        </w:rPr>
        <w:t xml:space="preserve"> </w:t>
      </w:r>
      <w:proofErr w:type="spellStart"/>
      <w:r w:rsidRPr="00D87BCF">
        <w:rPr>
          <w:rFonts w:ascii="Arial" w:eastAsia="Times New Roman" w:hAnsi="Arial" w:cs="Arial"/>
          <w:color w:val="000000"/>
          <w:sz w:val="18"/>
          <w:szCs w:val="18"/>
        </w:rPr>
        <w:t>Millis</w:t>
      </w:r>
      <w:proofErr w:type="spellEnd"/>
      <w:r w:rsidRPr="00D87BCF">
        <w:rPr>
          <w:rFonts w:ascii="Arial" w:eastAsia="Times New Roman" w:hAnsi="Arial" w:cs="Arial"/>
          <w:color w:val="000000"/>
          <w:sz w:val="18"/>
          <w:szCs w:val="18"/>
        </w:rPr>
        <w:t xml:space="preserve"> ve </w:t>
      </w:r>
      <w:proofErr w:type="spellStart"/>
      <w:r w:rsidRPr="00D87BCF">
        <w:rPr>
          <w:rFonts w:ascii="Arial" w:eastAsia="Times New Roman" w:hAnsi="Arial" w:cs="Arial"/>
          <w:color w:val="000000"/>
          <w:sz w:val="18"/>
          <w:szCs w:val="18"/>
        </w:rPr>
        <w:t>Willard</w:t>
      </w:r>
      <w:proofErr w:type="spellEnd"/>
      <w:r w:rsidRPr="00D87BCF">
        <w:rPr>
          <w:rFonts w:ascii="Arial" w:eastAsia="Times New Roman" w:hAnsi="Arial" w:cs="Arial"/>
          <w:color w:val="000000"/>
          <w:sz w:val="18"/>
          <w:szCs w:val="18"/>
        </w:rPr>
        <w:t xml:space="preserve"> Raporlarında ‘’genel pratisyen’’ isminin saygınlığını kaybettiği belirtilmekte, bunun yerine ‘’kişisel hekim’’ tanımının kullanılması önerilmektedir. Ancak bütün hasta-hekim ilişkilerinin kişisel olduğu dikkate alınarak yeni isim arayışları başlamıştır. Bunun üzerine ‘’ ilk temas hekimi’’ tanımı önerilmiştir. İlk temas hekiminin hastanın seçimine göre değişebileceği ve yapılan hizmeti tanımlayamayacağı düşünülerek ‘’aile hekimi’’ tanımı önerilmiştir. Bu tanım da resmi olmadığı ve kişisel kullanımı çağrıştırdığından ‘’kapsamlı bakım hekimi’’ olarak adlandırılabileceği düşünülmüştür. Son olarak ‘’birincil hekim’’ tanımının bu grup hekimleri en iyi ifade edeceğine karar verilmiştir. Türkiye’de de ‘’pratisyen hekim’’, ‘’aile doktoru’’ ve ‘’aile hekimliği’’ gibi kavramlar tartışılmış ve halen tartışılmaya devam edilmektedir.</w:t>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SONUÇ:</w:t>
      </w:r>
      <w:r w:rsidRPr="00D87BCF">
        <w:rPr>
          <w:rFonts w:ascii="Arial" w:eastAsia="Times New Roman" w:hAnsi="Arial" w:cs="Arial"/>
          <w:color w:val="000000"/>
          <w:sz w:val="18"/>
          <w:szCs w:val="18"/>
        </w:rPr>
        <w:t xml:space="preserve"> Aile hekimliği uzmanlık alanında görev yapan hekimlerle ilgili isim arayışlarının 1940’lı yıllarda ABD’de de yaşandığı görülmektedir. Halen ülkemizde devam eden aile hekimliği uygulamasındaki isim arayışları, bu raporlara göre aile hekimliğinin gelişiminin doğal bir süreci olarak değerlendirilebilir.</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 xml:space="preserve">Anahtar Kelimeler: </w:t>
      </w:r>
      <w:r w:rsidRPr="00D87BCF">
        <w:rPr>
          <w:rFonts w:ascii="Arial" w:eastAsia="Times New Roman" w:hAnsi="Arial" w:cs="Arial"/>
          <w:color w:val="000000"/>
          <w:sz w:val="18"/>
          <w:szCs w:val="18"/>
        </w:rPr>
        <w:t xml:space="preserve">Aile hekimliği, isim tartışması, </w:t>
      </w:r>
      <w:proofErr w:type="spellStart"/>
      <w:r w:rsidRPr="00D87BCF">
        <w:rPr>
          <w:rFonts w:ascii="Arial" w:eastAsia="Times New Roman" w:hAnsi="Arial" w:cs="Arial"/>
          <w:color w:val="000000"/>
          <w:sz w:val="18"/>
          <w:szCs w:val="18"/>
        </w:rPr>
        <w:t>Millis</w:t>
      </w:r>
      <w:proofErr w:type="spellEnd"/>
      <w:r w:rsidRPr="00D87BCF">
        <w:rPr>
          <w:rFonts w:ascii="Arial" w:eastAsia="Times New Roman" w:hAnsi="Arial" w:cs="Arial"/>
          <w:color w:val="000000"/>
          <w:sz w:val="18"/>
          <w:szCs w:val="18"/>
        </w:rPr>
        <w:t xml:space="preserve"> Raporu, </w:t>
      </w:r>
      <w:proofErr w:type="spellStart"/>
      <w:r w:rsidRPr="00D87BCF">
        <w:rPr>
          <w:rFonts w:ascii="Arial" w:eastAsia="Times New Roman" w:hAnsi="Arial" w:cs="Arial"/>
          <w:color w:val="000000"/>
          <w:sz w:val="18"/>
          <w:szCs w:val="18"/>
        </w:rPr>
        <w:t>Willard</w:t>
      </w:r>
      <w:proofErr w:type="spellEnd"/>
      <w:r w:rsidRPr="00D87BCF">
        <w:rPr>
          <w:rFonts w:ascii="Arial" w:eastAsia="Times New Roman" w:hAnsi="Arial" w:cs="Arial"/>
          <w:color w:val="000000"/>
          <w:sz w:val="18"/>
          <w:szCs w:val="18"/>
        </w:rPr>
        <w:t xml:space="preserve"> Raporu</w:t>
      </w:r>
    </w:p>
    <w:p w:rsidR="00D87BCF" w:rsidRPr="00D87BCF" w:rsidRDefault="00D87BCF" w:rsidP="003C6B36">
      <w:pPr>
        <w:spacing w:after="0" w:line="240" w:lineRule="auto"/>
        <w:rPr>
          <w:rFonts w:ascii="Arial" w:eastAsia="Times New Roman" w:hAnsi="Arial" w:cs="Arial"/>
          <w:sz w:val="18"/>
          <w:szCs w:val="18"/>
        </w:rPr>
      </w:pPr>
      <w:r w:rsidRPr="00D87BCF">
        <w:rPr>
          <w:rFonts w:ascii="Arial" w:eastAsia="Times New Roman" w:hAnsi="Arial" w:cs="Arial"/>
          <w:b/>
          <w:bCs/>
          <w:sz w:val="18"/>
          <w:szCs w:val="18"/>
        </w:rPr>
        <w:t>[P078]</w:t>
      </w:r>
      <w:r w:rsidRPr="00D87BCF">
        <w:rPr>
          <w:rFonts w:ascii="Arial" w:eastAsia="Times New Roman" w:hAnsi="Arial" w:cs="Arial"/>
          <w:sz w:val="18"/>
          <w:szCs w:val="18"/>
        </w:rPr>
        <w:t xml:space="preserve"> </w:t>
      </w:r>
    </w:p>
    <w:p w:rsidR="00D87BCF" w:rsidRPr="00D87BCF" w:rsidRDefault="00E05C5C" w:rsidP="003C6B36">
      <w:pPr>
        <w:spacing w:after="0" w:line="240" w:lineRule="auto"/>
        <w:rPr>
          <w:rFonts w:ascii="Arial" w:eastAsia="Times New Roman" w:hAnsi="Arial" w:cs="Arial"/>
          <w:b/>
          <w:color w:val="000000"/>
          <w:sz w:val="18"/>
          <w:szCs w:val="18"/>
        </w:rPr>
      </w:pPr>
      <w:r w:rsidRPr="003C6B36">
        <w:rPr>
          <w:rFonts w:ascii="Arial" w:eastAsia="Times New Roman" w:hAnsi="Arial" w:cs="Arial"/>
          <w:b/>
          <w:color w:val="000000"/>
          <w:sz w:val="18"/>
          <w:szCs w:val="18"/>
        </w:rPr>
        <w:t>SAĞLIK ÇALIŞANLARININ TAMAMLAYICI VE ALTERNATİF TEDAVİLER HAKKINDAKİ TUTUMLARI</w:t>
      </w:r>
    </w:p>
    <w:p w:rsidR="00D87BCF" w:rsidRPr="00D87BCF" w:rsidRDefault="00D87BCF" w:rsidP="003C6B36">
      <w:pPr>
        <w:spacing w:after="240" w:line="240" w:lineRule="auto"/>
        <w:rPr>
          <w:rFonts w:ascii="Arial" w:eastAsia="Times New Roman" w:hAnsi="Arial" w:cs="Arial"/>
          <w:color w:val="000000"/>
          <w:sz w:val="18"/>
          <w:szCs w:val="18"/>
        </w:rPr>
      </w:pPr>
      <w:r w:rsidRPr="00D87BCF">
        <w:rPr>
          <w:rFonts w:ascii="Arial" w:eastAsia="Times New Roman" w:hAnsi="Arial" w:cs="Arial"/>
          <w:color w:val="000000"/>
          <w:sz w:val="18"/>
          <w:szCs w:val="18"/>
        </w:rPr>
        <w:br/>
        <w:t xml:space="preserve">Turan Set, </w:t>
      </w:r>
      <w:proofErr w:type="spellStart"/>
      <w:r w:rsidRPr="00D87BCF">
        <w:rPr>
          <w:rFonts w:ascii="Arial" w:eastAsia="Times New Roman" w:hAnsi="Arial" w:cs="Arial"/>
          <w:color w:val="000000"/>
          <w:sz w:val="18"/>
          <w:szCs w:val="18"/>
        </w:rPr>
        <w:t>Memet</w:t>
      </w:r>
      <w:proofErr w:type="spellEnd"/>
      <w:r w:rsidRPr="00D87BCF">
        <w:rPr>
          <w:rFonts w:ascii="Arial" w:eastAsia="Times New Roman" w:hAnsi="Arial" w:cs="Arial"/>
          <w:color w:val="000000"/>
          <w:sz w:val="18"/>
          <w:szCs w:val="18"/>
        </w:rPr>
        <w:t xml:space="preserve"> Işık, </w:t>
      </w:r>
      <w:r w:rsidRPr="00D87BCF">
        <w:rPr>
          <w:rFonts w:ascii="Arial" w:eastAsia="Times New Roman" w:hAnsi="Arial" w:cs="Arial"/>
          <w:color w:val="000000"/>
          <w:sz w:val="18"/>
          <w:szCs w:val="18"/>
          <w:u w:val="single"/>
        </w:rPr>
        <w:t>Ümit Avşar</w:t>
      </w:r>
      <w:r w:rsidRPr="00D87BCF">
        <w:rPr>
          <w:rFonts w:ascii="Arial" w:eastAsia="Times New Roman" w:hAnsi="Arial" w:cs="Arial"/>
          <w:color w:val="000000"/>
          <w:sz w:val="18"/>
          <w:szCs w:val="18"/>
        </w:rPr>
        <w:t xml:space="preserve">, Zekeriya </w:t>
      </w:r>
      <w:proofErr w:type="spellStart"/>
      <w:r w:rsidRPr="00D87BCF">
        <w:rPr>
          <w:rFonts w:ascii="Arial" w:eastAsia="Times New Roman" w:hAnsi="Arial" w:cs="Arial"/>
          <w:color w:val="000000"/>
          <w:sz w:val="18"/>
          <w:szCs w:val="18"/>
        </w:rPr>
        <w:t>Aktürk</w:t>
      </w:r>
      <w:proofErr w:type="spellEnd"/>
      <w:r w:rsidRPr="00D87BCF">
        <w:rPr>
          <w:rFonts w:ascii="Arial" w:eastAsia="Times New Roman" w:hAnsi="Arial" w:cs="Arial"/>
          <w:color w:val="000000"/>
          <w:sz w:val="18"/>
          <w:szCs w:val="18"/>
        </w:rPr>
        <w:br/>
        <w:t>Atatürk Üniversitesi Tıp Fakültesi, Aile Hekimliği Ana Bilim Dalı, Erzurum</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AMAÇ:</w:t>
      </w:r>
      <w:r w:rsidRPr="00D87BCF">
        <w:rPr>
          <w:rFonts w:ascii="Arial" w:eastAsia="Times New Roman" w:hAnsi="Arial" w:cs="Arial"/>
          <w:color w:val="000000"/>
          <w:sz w:val="18"/>
          <w:szCs w:val="18"/>
        </w:rPr>
        <w:t xml:space="preserve"> Tamamlayıcı ve alternatif tedaviler (TAT) çok uzun süredir mevcut olup tüm dünyada giderek yaygınlaşmaktadır. Ülkemizde insanlar arasında alternatif tedavilere ilk tedavi seçeneği olarak başvurma oranı %34 ile %77 arasında bildirilmiştir. Bu araştırmamızda sağlık çalışanlarının tamamlayıcı ve alternatif tedaviler (TAT) hakkındaki tutumlarını saptamayı amaçladık.</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GEREÇ-YÖNTEM:</w:t>
      </w:r>
      <w:r w:rsidRPr="00D87BCF">
        <w:rPr>
          <w:rFonts w:ascii="Arial" w:eastAsia="Times New Roman" w:hAnsi="Arial" w:cs="Arial"/>
          <w:color w:val="000000"/>
          <w:sz w:val="18"/>
          <w:szCs w:val="18"/>
        </w:rPr>
        <w:t xml:space="preserve"> Araştırma 2011 yılında Erzurum’da yapıldı. Birinci basamak sağlık hizmetlerinde görev yapan ve çalışmaya katılmayı kabul eden sağlık personeline demografik özelliklerini, TAT hakkındaki bilgi, tutum ve davranışlarını sorgulayan bir </w:t>
      </w:r>
      <w:proofErr w:type="spellStart"/>
      <w:r w:rsidRPr="00D87BCF">
        <w:rPr>
          <w:rFonts w:ascii="Arial" w:eastAsia="Times New Roman" w:hAnsi="Arial" w:cs="Arial"/>
          <w:color w:val="000000"/>
          <w:sz w:val="18"/>
          <w:szCs w:val="18"/>
        </w:rPr>
        <w:t>bir</w:t>
      </w:r>
      <w:proofErr w:type="spellEnd"/>
      <w:r w:rsidRPr="00D87BCF">
        <w:rPr>
          <w:rFonts w:ascii="Arial" w:eastAsia="Times New Roman" w:hAnsi="Arial" w:cs="Arial"/>
          <w:color w:val="000000"/>
          <w:sz w:val="18"/>
          <w:szCs w:val="18"/>
        </w:rPr>
        <w:t xml:space="preserve"> anket uygulandı. Toplam 347 kişi çalışmaya davet edildi ve 333 anket değerlendirildi.</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BULGULAR:</w:t>
      </w:r>
      <w:r w:rsidRPr="00D87BCF">
        <w:rPr>
          <w:rFonts w:ascii="Arial" w:eastAsia="Times New Roman" w:hAnsi="Arial" w:cs="Arial"/>
          <w:color w:val="000000"/>
          <w:sz w:val="18"/>
          <w:szCs w:val="18"/>
        </w:rPr>
        <w:t xml:space="preserve"> Katılımcıların ortanca yaşı 31; %</w:t>
      </w:r>
      <w:proofErr w:type="gramStart"/>
      <w:r w:rsidRPr="00D87BCF">
        <w:rPr>
          <w:rFonts w:ascii="Arial" w:eastAsia="Times New Roman" w:hAnsi="Arial" w:cs="Arial"/>
          <w:color w:val="000000"/>
          <w:sz w:val="18"/>
          <w:szCs w:val="18"/>
        </w:rPr>
        <w:t>58.3’i</w:t>
      </w:r>
      <w:proofErr w:type="gramEnd"/>
      <w:r w:rsidRPr="00D87BCF">
        <w:rPr>
          <w:rFonts w:ascii="Arial" w:eastAsia="Times New Roman" w:hAnsi="Arial" w:cs="Arial"/>
          <w:color w:val="000000"/>
          <w:sz w:val="18"/>
          <w:szCs w:val="18"/>
        </w:rPr>
        <w:t xml:space="preserve"> kadın, %41.7’si erkekti. Bunlardan 158’i (%</w:t>
      </w:r>
      <w:proofErr w:type="gramStart"/>
      <w:r w:rsidRPr="00D87BCF">
        <w:rPr>
          <w:rFonts w:ascii="Arial" w:eastAsia="Times New Roman" w:hAnsi="Arial" w:cs="Arial"/>
          <w:color w:val="000000"/>
          <w:sz w:val="18"/>
          <w:szCs w:val="18"/>
        </w:rPr>
        <w:t>47.7</w:t>
      </w:r>
      <w:proofErr w:type="gramEnd"/>
      <w:r w:rsidRPr="00D87BCF">
        <w:rPr>
          <w:rFonts w:ascii="Arial" w:eastAsia="Times New Roman" w:hAnsi="Arial" w:cs="Arial"/>
          <w:color w:val="000000"/>
          <w:sz w:val="18"/>
          <w:szCs w:val="18"/>
        </w:rPr>
        <w:t>) doktor, 173’ü (52.3) yardımcı sağlık personeli (YSP) idi. TAT kursuna katılmayı düşünenlerin oranının doktorlar arasında %78.6 iken, YSP arasında %68.7 olduğu görüldü (X2:6.839, p=0.077; Tablo 1). Doktorların %</w:t>
      </w:r>
      <w:proofErr w:type="gramStart"/>
      <w:r w:rsidRPr="00D87BCF">
        <w:rPr>
          <w:rFonts w:ascii="Arial" w:eastAsia="Times New Roman" w:hAnsi="Arial" w:cs="Arial"/>
          <w:color w:val="000000"/>
          <w:sz w:val="18"/>
          <w:szCs w:val="18"/>
        </w:rPr>
        <w:t>37.7’si</w:t>
      </w:r>
      <w:proofErr w:type="gramEnd"/>
      <w:r w:rsidRPr="00D87BCF">
        <w:rPr>
          <w:rFonts w:ascii="Arial" w:eastAsia="Times New Roman" w:hAnsi="Arial" w:cs="Arial"/>
          <w:color w:val="000000"/>
          <w:sz w:val="18"/>
          <w:szCs w:val="18"/>
        </w:rPr>
        <w:t xml:space="preserve"> ve </w:t>
      </w:r>
      <w:proofErr w:type="spellStart"/>
      <w:r w:rsidRPr="00D87BCF">
        <w:rPr>
          <w:rFonts w:ascii="Arial" w:eastAsia="Times New Roman" w:hAnsi="Arial" w:cs="Arial"/>
          <w:color w:val="000000"/>
          <w:sz w:val="18"/>
          <w:szCs w:val="18"/>
        </w:rPr>
        <w:t>YSP’nin</w:t>
      </w:r>
      <w:proofErr w:type="spellEnd"/>
      <w:r w:rsidRPr="00D87BCF">
        <w:rPr>
          <w:rFonts w:ascii="Arial" w:eastAsia="Times New Roman" w:hAnsi="Arial" w:cs="Arial"/>
          <w:color w:val="000000"/>
          <w:sz w:val="18"/>
          <w:szCs w:val="18"/>
        </w:rPr>
        <w:t xml:space="preserve"> %33.6’sı </w:t>
      </w:r>
      <w:proofErr w:type="spellStart"/>
      <w:r w:rsidRPr="00D87BCF">
        <w:rPr>
          <w:rFonts w:ascii="Arial" w:eastAsia="Times New Roman" w:hAnsi="Arial" w:cs="Arial"/>
          <w:color w:val="000000"/>
          <w:sz w:val="18"/>
          <w:szCs w:val="18"/>
        </w:rPr>
        <w:t>TAT’ın</w:t>
      </w:r>
      <w:proofErr w:type="spellEnd"/>
      <w:r w:rsidRPr="00D87BCF">
        <w:rPr>
          <w:rFonts w:ascii="Arial" w:eastAsia="Times New Roman" w:hAnsi="Arial" w:cs="Arial"/>
          <w:color w:val="000000"/>
          <w:sz w:val="18"/>
          <w:szCs w:val="18"/>
        </w:rPr>
        <w:t xml:space="preserve"> halk sağlığı için bir tehdit olduğunu belirtti (X2:0.761, p=0.859; Tablo 1). Doktorların %</w:t>
      </w:r>
      <w:proofErr w:type="gramStart"/>
      <w:r w:rsidRPr="00D87BCF">
        <w:rPr>
          <w:rFonts w:ascii="Arial" w:eastAsia="Times New Roman" w:hAnsi="Arial" w:cs="Arial"/>
          <w:color w:val="000000"/>
          <w:sz w:val="18"/>
          <w:szCs w:val="18"/>
        </w:rPr>
        <w:t>76.3’ü</w:t>
      </w:r>
      <w:proofErr w:type="gramEnd"/>
      <w:r w:rsidRPr="00D87BCF">
        <w:rPr>
          <w:rFonts w:ascii="Arial" w:eastAsia="Times New Roman" w:hAnsi="Arial" w:cs="Arial"/>
          <w:color w:val="000000"/>
          <w:sz w:val="18"/>
          <w:szCs w:val="18"/>
        </w:rPr>
        <w:t xml:space="preserve"> ve </w:t>
      </w:r>
      <w:proofErr w:type="spellStart"/>
      <w:r w:rsidRPr="00D87BCF">
        <w:rPr>
          <w:rFonts w:ascii="Arial" w:eastAsia="Times New Roman" w:hAnsi="Arial" w:cs="Arial"/>
          <w:color w:val="000000"/>
          <w:sz w:val="18"/>
          <w:szCs w:val="18"/>
        </w:rPr>
        <w:t>YSP’nin</w:t>
      </w:r>
      <w:proofErr w:type="spellEnd"/>
      <w:r w:rsidRPr="00D87BCF">
        <w:rPr>
          <w:rFonts w:ascii="Arial" w:eastAsia="Times New Roman" w:hAnsi="Arial" w:cs="Arial"/>
          <w:color w:val="000000"/>
          <w:sz w:val="18"/>
          <w:szCs w:val="18"/>
        </w:rPr>
        <w:t xml:space="preserve"> %71.1’i bilimsel olarak ispatlanmamış tedavilerin yasaklanması gerektiğini bildirdi (X2:3.615, p=0.306; Tablo 1). </w:t>
      </w:r>
      <w:proofErr w:type="spellStart"/>
      <w:r w:rsidRPr="00D87BCF">
        <w:rPr>
          <w:rFonts w:ascii="Arial" w:eastAsia="Times New Roman" w:hAnsi="Arial" w:cs="Arial"/>
          <w:color w:val="000000"/>
          <w:sz w:val="18"/>
          <w:szCs w:val="18"/>
        </w:rPr>
        <w:t>TAT’ın</w:t>
      </w:r>
      <w:proofErr w:type="spellEnd"/>
      <w:r w:rsidRPr="00D87BCF">
        <w:rPr>
          <w:rFonts w:ascii="Arial" w:eastAsia="Times New Roman" w:hAnsi="Arial" w:cs="Arial"/>
          <w:color w:val="000000"/>
          <w:sz w:val="18"/>
          <w:szCs w:val="18"/>
        </w:rPr>
        <w:t xml:space="preserve"> batı tıbbına ek olarak kullanılabileceğini düşünenlerin oranı doktorlar arasında %</w:t>
      </w:r>
      <w:proofErr w:type="gramStart"/>
      <w:r w:rsidRPr="00D87BCF">
        <w:rPr>
          <w:rFonts w:ascii="Arial" w:eastAsia="Times New Roman" w:hAnsi="Arial" w:cs="Arial"/>
          <w:color w:val="000000"/>
          <w:sz w:val="18"/>
          <w:szCs w:val="18"/>
        </w:rPr>
        <w:t>79.8</w:t>
      </w:r>
      <w:proofErr w:type="gramEnd"/>
      <w:r w:rsidRPr="00D87BCF">
        <w:rPr>
          <w:rFonts w:ascii="Arial" w:eastAsia="Times New Roman" w:hAnsi="Arial" w:cs="Arial"/>
          <w:color w:val="000000"/>
          <w:sz w:val="18"/>
          <w:szCs w:val="18"/>
        </w:rPr>
        <w:t xml:space="preserve"> iken, YSP arasında %87.6 olarak saptandı (X2:3.676, p=0.299; Tablo 1). Alternatif tedavilerin bazen modern tedavilerin yerini tutabileceğini düşünenlerin oranının doktorlar arasında %</w:t>
      </w:r>
      <w:proofErr w:type="gramStart"/>
      <w:r w:rsidRPr="00D87BCF">
        <w:rPr>
          <w:rFonts w:ascii="Arial" w:eastAsia="Times New Roman" w:hAnsi="Arial" w:cs="Arial"/>
          <w:color w:val="000000"/>
          <w:sz w:val="18"/>
          <w:szCs w:val="18"/>
        </w:rPr>
        <w:t>45.9</w:t>
      </w:r>
      <w:proofErr w:type="gramEnd"/>
      <w:r w:rsidRPr="00D87BCF">
        <w:rPr>
          <w:rFonts w:ascii="Arial" w:eastAsia="Times New Roman" w:hAnsi="Arial" w:cs="Arial"/>
          <w:color w:val="000000"/>
          <w:sz w:val="18"/>
          <w:szCs w:val="18"/>
        </w:rPr>
        <w:t xml:space="preserve"> iken, YSP arasında %66.2 olduğu görüldü (X2:11.633, p=0.009; Tablo 1). Doktorların %</w:t>
      </w:r>
      <w:proofErr w:type="gramStart"/>
      <w:r w:rsidRPr="00D87BCF">
        <w:rPr>
          <w:rFonts w:ascii="Arial" w:eastAsia="Times New Roman" w:hAnsi="Arial" w:cs="Arial"/>
          <w:color w:val="000000"/>
          <w:sz w:val="18"/>
          <w:szCs w:val="18"/>
        </w:rPr>
        <w:t>50.5’ine</w:t>
      </w:r>
      <w:proofErr w:type="gramEnd"/>
      <w:r w:rsidRPr="00D87BCF">
        <w:rPr>
          <w:rFonts w:ascii="Arial" w:eastAsia="Times New Roman" w:hAnsi="Arial" w:cs="Arial"/>
          <w:color w:val="000000"/>
          <w:sz w:val="18"/>
          <w:szCs w:val="18"/>
        </w:rPr>
        <w:t xml:space="preserve"> karşın, </w:t>
      </w:r>
      <w:proofErr w:type="spellStart"/>
      <w:r w:rsidRPr="00D87BCF">
        <w:rPr>
          <w:rFonts w:ascii="Arial" w:eastAsia="Times New Roman" w:hAnsi="Arial" w:cs="Arial"/>
          <w:color w:val="000000"/>
          <w:sz w:val="18"/>
          <w:szCs w:val="18"/>
        </w:rPr>
        <w:t>YSP’nin</w:t>
      </w:r>
      <w:proofErr w:type="spellEnd"/>
      <w:r w:rsidRPr="00D87BCF">
        <w:rPr>
          <w:rFonts w:ascii="Arial" w:eastAsia="Times New Roman" w:hAnsi="Arial" w:cs="Arial"/>
          <w:color w:val="000000"/>
          <w:sz w:val="18"/>
          <w:szCs w:val="18"/>
        </w:rPr>
        <w:t xml:space="preserve"> %76.4’ü </w:t>
      </w:r>
      <w:proofErr w:type="spellStart"/>
      <w:r w:rsidRPr="00D87BCF">
        <w:rPr>
          <w:rFonts w:ascii="Arial" w:eastAsia="Times New Roman" w:hAnsi="Arial" w:cs="Arial"/>
          <w:color w:val="000000"/>
          <w:sz w:val="18"/>
          <w:szCs w:val="18"/>
        </w:rPr>
        <w:t>TAT’ın</w:t>
      </w:r>
      <w:proofErr w:type="spellEnd"/>
      <w:r w:rsidRPr="00D87BCF">
        <w:rPr>
          <w:rFonts w:ascii="Arial" w:eastAsia="Times New Roman" w:hAnsi="Arial" w:cs="Arial"/>
          <w:color w:val="000000"/>
          <w:sz w:val="18"/>
          <w:szCs w:val="18"/>
        </w:rPr>
        <w:t xml:space="preserve"> faydalarının </w:t>
      </w:r>
      <w:proofErr w:type="spellStart"/>
      <w:r w:rsidRPr="00D87BCF">
        <w:rPr>
          <w:rFonts w:ascii="Arial" w:eastAsia="Times New Roman" w:hAnsi="Arial" w:cs="Arial"/>
          <w:color w:val="000000"/>
          <w:sz w:val="18"/>
          <w:szCs w:val="18"/>
        </w:rPr>
        <w:t>plesabo</w:t>
      </w:r>
      <w:proofErr w:type="spellEnd"/>
      <w:r w:rsidRPr="00D87BCF">
        <w:rPr>
          <w:rFonts w:ascii="Arial" w:eastAsia="Times New Roman" w:hAnsi="Arial" w:cs="Arial"/>
          <w:color w:val="000000"/>
          <w:sz w:val="18"/>
          <w:szCs w:val="18"/>
        </w:rPr>
        <w:t xml:space="preserve"> etkisine bağlı olduğunu belirtti (X2:14.297, p=0.003; Tablo 1). </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SONUÇ:</w:t>
      </w:r>
      <w:r w:rsidRPr="00D87BCF">
        <w:rPr>
          <w:rFonts w:ascii="Arial" w:eastAsia="Times New Roman" w:hAnsi="Arial" w:cs="Arial"/>
          <w:color w:val="000000"/>
          <w:sz w:val="18"/>
          <w:szCs w:val="18"/>
        </w:rPr>
        <w:t xml:space="preserve"> Birinci basamak sağlık hizmetlerinde görev yapan hekim ve </w:t>
      </w:r>
      <w:proofErr w:type="spellStart"/>
      <w:r w:rsidRPr="00D87BCF">
        <w:rPr>
          <w:rFonts w:ascii="Arial" w:eastAsia="Times New Roman" w:hAnsi="Arial" w:cs="Arial"/>
          <w:color w:val="000000"/>
          <w:sz w:val="18"/>
          <w:szCs w:val="18"/>
        </w:rPr>
        <w:t>YSP’nin</w:t>
      </w:r>
      <w:proofErr w:type="spellEnd"/>
      <w:r w:rsidRPr="00D87BCF">
        <w:rPr>
          <w:rFonts w:ascii="Arial" w:eastAsia="Times New Roman" w:hAnsi="Arial" w:cs="Arial"/>
          <w:color w:val="000000"/>
          <w:sz w:val="18"/>
          <w:szCs w:val="18"/>
        </w:rPr>
        <w:t xml:space="preserve"> TAT konusundaki tutumları benzerdi. Katılımcıların ¾’ü TAT konusunda bilgilenmek için istekliydi. </w:t>
      </w:r>
      <w:proofErr w:type="spellStart"/>
      <w:r w:rsidRPr="00D87BCF">
        <w:rPr>
          <w:rFonts w:ascii="Arial" w:eastAsia="Times New Roman" w:hAnsi="Arial" w:cs="Arial"/>
          <w:color w:val="000000"/>
          <w:sz w:val="18"/>
          <w:szCs w:val="18"/>
        </w:rPr>
        <w:t>TAT’ın</w:t>
      </w:r>
      <w:proofErr w:type="spellEnd"/>
      <w:r w:rsidRPr="00D87BCF">
        <w:rPr>
          <w:rFonts w:ascii="Arial" w:eastAsia="Times New Roman" w:hAnsi="Arial" w:cs="Arial"/>
          <w:color w:val="000000"/>
          <w:sz w:val="18"/>
          <w:szCs w:val="18"/>
        </w:rPr>
        <w:t xml:space="preserve"> modern tedavilerin yerini tutması ve faydalarının </w:t>
      </w:r>
      <w:proofErr w:type="spellStart"/>
      <w:r w:rsidRPr="00D87BCF">
        <w:rPr>
          <w:rFonts w:ascii="Arial" w:eastAsia="Times New Roman" w:hAnsi="Arial" w:cs="Arial"/>
          <w:color w:val="000000"/>
          <w:sz w:val="18"/>
          <w:szCs w:val="18"/>
        </w:rPr>
        <w:t>plesabo</w:t>
      </w:r>
      <w:proofErr w:type="spellEnd"/>
      <w:r w:rsidRPr="00D87BCF">
        <w:rPr>
          <w:rFonts w:ascii="Arial" w:eastAsia="Times New Roman" w:hAnsi="Arial" w:cs="Arial"/>
          <w:color w:val="000000"/>
          <w:sz w:val="18"/>
          <w:szCs w:val="18"/>
        </w:rPr>
        <w:t xml:space="preserve"> etkisine bağlı olduğu konusunda </w:t>
      </w:r>
      <w:proofErr w:type="spellStart"/>
      <w:r w:rsidRPr="00D87BCF">
        <w:rPr>
          <w:rFonts w:ascii="Arial" w:eastAsia="Times New Roman" w:hAnsi="Arial" w:cs="Arial"/>
          <w:color w:val="000000"/>
          <w:sz w:val="18"/>
          <w:szCs w:val="18"/>
        </w:rPr>
        <w:t>YSP’lerin</w:t>
      </w:r>
      <w:proofErr w:type="spellEnd"/>
      <w:r w:rsidRPr="00D87BCF">
        <w:rPr>
          <w:rFonts w:ascii="Arial" w:eastAsia="Times New Roman" w:hAnsi="Arial" w:cs="Arial"/>
          <w:color w:val="000000"/>
          <w:sz w:val="18"/>
          <w:szCs w:val="18"/>
        </w:rPr>
        <w:t xml:space="preserve"> yüzdesinin anlamlı derecede daha fazla olduğu görüldü. Her beş sağlık personelinden birinin </w:t>
      </w:r>
      <w:proofErr w:type="spellStart"/>
      <w:r w:rsidRPr="00D87BCF">
        <w:rPr>
          <w:rFonts w:ascii="Arial" w:eastAsia="Times New Roman" w:hAnsi="Arial" w:cs="Arial"/>
          <w:color w:val="000000"/>
          <w:sz w:val="18"/>
          <w:szCs w:val="18"/>
        </w:rPr>
        <w:t>TAT’ın</w:t>
      </w:r>
      <w:proofErr w:type="spellEnd"/>
      <w:r w:rsidRPr="00D87BCF">
        <w:rPr>
          <w:rFonts w:ascii="Arial" w:eastAsia="Times New Roman" w:hAnsi="Arial" w:cs="Arial"/>
          <w:color w:val="000000"/>
          <w:sz w:val="18"/>
          <w:szCs w:val="18"/>
        </w:rPr>
        <w:t xml:space="preserve"> batı tıbbına ek olarak kullanılabileceğini düşünmesi dikkat çekici bir sonuç olarak değerlendirilebilir. </w:t>
      </w:r>
      <w:r w:rsidRPr="00D87BCF">
        <w:rPr>
          <w:rFonts w:ascii="Arial" w:eastAsia="Times New Roman" w:hAnsi="Arial" w:cs="Arial"/>
          <w:color w:val="000000"/>
          <w:sz w:val="18"/>
          <w:szCs w:val="18"/>
        </w:rPr>
        <w:br/>
        <w:t>Türkiye’de tıp fakültelerinde verilen modern tıp eğitimi müfredat programlarında halkın talep ettiği ve ilgi gösterdiği alternatif tedaviler konusunda her hangi bir eğitim yoktur. Bunun sonucu olarak bu konudaki ihtiyaçların hiçbir tıbbi altyapısı olmayan kişiler tarafından karşılanması ile yanlış uygulamalar ve ciddi zararlı etkiler ortaya çıkabilmektedir.</w:t>
      </w:r>
      <w:r w:rsidRPr="00D87BCF">
        <w:rPr>
          <w:rFonts w:ascii="Arial" w:eastAsia="Times New Roman" w:hAnsi="Arial" w:cs="Arial"/>
          <w:color w:val="000000"/>
          <w:sz w:val="18"/>
          <w:szCs w:val="18"/>
        </w:rPr>
        <w:br/>
        <w:t>Bu alanda yanlış uygulamaların önüne geçilmesi için sağlık çalışanlarının gerekli bilgi donanımına sahip olmalarının yanında tutumları da önemlidir.</w:t>
      </w:r>
      <w:r w:rsidRPr="00D87BCF">
        <w:rPr>
          <w:rFonts w:ascii="Arial" w:eastAsia="Times New Roman" w:hAnsi="Arial" w:cs="Arial"/>
          <w:color w:val="000000"/>
          <w:sz w:val="18"/>
          <w:szCs w:val="18"/>
        </w:rPr>
        <w:br/>
      </w:r>
      <w:r w:rsidRPr="00D87BCF">
        <w:rPr>
          <w:rFonts w:ascii="Arial" w:eastAsia="Times New Roman" w:hAnsi="Arial" w:cs="Arial"/>
          <w:color w:val="000000"/>
          <w:sz w:val="18"/>
          <w:szCs w:val="18"/>
        </w:rPr>
        <w:br/>
      </w:r>
      <w:r w:rsidRPr="00D87BCF">
        <w:rPr>
          <w:rFonts w:ascii="Arial" w:eastAsia="Times New Roman" w:hAnsi="Arial" w:cs="Arial"/>
          <w:b/>
          <w:bCs/>
          <w:color w:val="000000"/>
          <w:sz w:val="18"/>
          <w:szCs w:val="18"/>
        </w:rPr>
        <w:t xml:space="preserve">Anahtar Kelimeler: </w:t>
      </w:r>
      <w:r w:rsidRPr="00D87BCF">
        <w:rPr>
          <w:rFonts w:ascii="Arial" w:eastAsia="Times New Roman" w:hAnsi="Arial" w:cs="Arial"/>
          <w:color w:val="000000"/>
          <w:sz w:val="18"/>
          <w:szCs w:val="18"/>
        </w:rPr>
        <w:t>Alternatif tedavi, tutum, sağlık personeli, birinci basamak</w:t>
      </w:r>
    </w:p>
    <w:p w:rsidR="00D87BCF" w:rsidRPr="00D87BCF" w:rsidRDefault="00D87BCF" w:rsidP="003C6B36">
      <w:pPr>
        <w:spacing w:after="0" w:line="240" w:lineRule="auto"/>
        <w:rPr>
          <w:rFonts w:ascii="Arial" w:eastAsia="Times New Roman" w:hAnsi="Arial" w:cs="Arial"/>
          <w:sz w:val="18"/>
          <w:szCs w:val="18"/>
        </w:rPr>
      </w:pPr>
      <w:r w:rsidRPr="00D87BCF">
        <w:rPr>
          <w:rFonts w:ascii="Arial" w:eastAsia="Times New Roman" w:hAnsi="Arial" w:cs="Arial"/>
          <w:b/>
          <w:bCs/>
          <w:sz w:val="18"/>
          <w:szCs w:val="18"/>
        </w:rPr>
        <w:lastRenderedPageBreak/>
        <w:t>[P079]</w:t>
      </w:r>
      <w:r w:rsidRPr="00D87BCF">
        <w:rPr>
          <w:rFonts w:ascii="Arial" w:eastAsia="Times New Roman" w:hAnsi="Arial" w:cs="Arial"/>
          <w:sz w:val="18"/>
          <w:szCs w:val="18"/>
        </w:rPr>
        <w:t xml:space="preserve"> </w:t>
      </w:r>
    </w:p>
    <w:p w:rsidR="00D87BCF" w:rsidRPr="00D87BCF" w:rsidRDefault="00E05C5C" w:rsidP="003C6B36">
      <w:pPr>
        <w:spacing w:after="0" w:line="240" w:lineRule="auto"/>
        <w:rPr>
          <w:rFonts w:ascii="Arial" w:eastAsia="Times New Roman" w:hAnsi="Arial" w:cs="Arial"/>
          <w:b/>
          <w:color w:val="000000"/>
          <w:sz w:val="18"/>
          <w:szCs w:val="18"/>
        </w:rPr>
      </w:pPr>
      <w:r w:rsidRPr="003C6B36">
        <w:rPr>
          <w:rFonts w:ascii="Arial" w:eastAsia="Times New Roman" w:hAnsi="Arial" w:cs="Arial"/>
          <w:b/>
          <w:color w:val="000000"/>
          <w:sz w:val="18"/>
          <w:szCs w:val="18"/>
        </w:rPr>
        <w:t>PSİKİYATRİDE BİTKİSEL DROGLARIN KULLANIMI</w:t>
      </w:r>
    </w:p>
    <w:p w:rsidR="00D87BCF" w:rsidRPr="00D87BCF" w:rsidRDefault="00E05C5C" w:rsidP="003C6B36">
      <w:pPr>
        <w:spacing w:after="0" w:line="240" w:lineRule="auto"/>
        <w:rPr>
          <w:rFonts w:ascii="Arial" w:eastAsia="Times New Roman" w:hAnsi="Arial" w:cs="Arial"/>
          <w:color w:val="000000"/>
          <w:sz w:val="18"/>
          <w:szCs w:val="18"/>
        </w:rPr>
      </w:pPr>
      <w:r w:rsidRPr="003C6B36">
        <w:rPr>
          <w:rFonts w:ascii="Arial" w:eastAsia="Times New Roman" w:hAnsi="Arial" w:cs="Arial"/>
          <w:b/>
          <w:color w:val="000000"/>
          <w:sz w:val="18"/>
          <w:szCs w:val="18"/>
        </w:rPr>
        <w:br/>
      </w:r>
      <w:proofErr w:type="spellStart"/>
      <w:r w:rsidR="00D87BCF" w:rsidRPr="00D87BCF">
        <w:rPr>
          <w:rFonts w:ascii="Arial" w:eastAsia="Times New Roman" w:hAnsi="Arial" w:cs="Arial"/>
          <w:color w:val="000000"/>
          <w:sz w:val="18"/>
          <w:szCs w:val="18"/>
        </w:rPr>
        <w:t>Memet</w:t>
      </w:r>
      <w:proofErr w:type="spellEnd"/>
      <w:r w:rsidR="00D87BCF" w:rsidRPr="00D87BCF">
        <w:rPr>
          <w:rFonts w:ascii="Arial" w:eastAsia="Times New Roman" w:hAnsi="Arial" w:cs="Arial"/>
          <w:color w:val="000000"/>
          <w:sz w:val="18"/>
          <w:szCs w:val="18"/>
        </w:rPr>
        <w:t xml:space="preserve"> Işık</w:t>
      </w:r>
      <w:r w:rsidR="00D87BCF" w:rsidRPr="00D87BCF">
        <w:rPr>
          <w:rFonts w:ascii="Arial" w:eastAsia="Times New Roman" w:hAnsi="Arial" w:cs="Arial"/>
          <w:color w:val="000000"/>
          <w:sz w:val="18"/>
          <w:szCs w:val="18"/>
          <w:vertAlign w:val="superscript"/>
        </w:rPr>
        <w:t>1</w:t>
      </w:r>
      <w:r w:rsidR="00D87BCF" w:rsidRPr="00D87BCF">
        <w:rPr>
          <w:rFonts w:ascii="Arial" w:eastAsia="Times New Roman" w:hAnsi="Arial" w:cs="Arial"/>
          <w:color w:val="000000"/>
          <w:sz w:val="18"/>
          <w:szCs w:val="18"/>
        </w:rPr>
        <w:t>, Turan Set</w:t>
      </w:r>
      <w:r w:rsidR="00D87BCF" w:rsidRPr="00D87BCF">
        <w:rPr>
          <w:rFonts w:ascii="Arial" w:eastAsia="Times New Roman" w:hAnsi="Arial" w:cs="Arial"/>
          <w:color w:val="000000"/>
          <w:sz w:val="18"/>
          <w:szCs w:val="18"/>
          <w:vertAlign w:val="superscript"/>
        </w:rPr>
        <w:t>1</w:t>
      </w:r>
      <w:r w:rsidR="00D87BCF" w:rsidRPr="00D87BCF">
        <w:rPr>
          <w:rFonts w:ascii="Arial" w:eastAsia="Times New Roman" w:hAnsi="Arial" w:cs="Arial"/>
          <w:color w:val="000000"/>
          <w:sz w:val="18"/>
          <w:szCs w:val="18"/>
        </w:rPr>
        <w:t xml:space="preserve">, </w:t>
      </w:r>
      <w:r w:rsidR="00D87BCF" w:rsidRPr="00D87BCF">
        <w:rPr>
          <w:rFonts w:ascii="Arial" w:eastAsia="Times New Roman" w:hAnsi="Arial" w:cs="Arial"/>
          <w:color w:val="000000"/>
          <w:sz w:val="18"/>
          <w:szCs w:val="18"/>
          <w:u w:val="single"/>
        </w:rPr>
        <w:t>Ümit Avşar</w:t>
      </w:r>
      <w:r w:rsidR="00D87BCF" w:rsidRPr="00D87BCF">
        <w:rPr>
          <w:rFonts w:ascii="Arial" w:eastAsia="Times New Roman" w:hAnsi="Arial" w:cs="Arial"/>
          <w:color w:val="000000"/>
          <w:sz w:val="18"/>
          <w:szCs w:val="18"/>
          <w:vertAlign w:val="superscript"/>
        </w:rPr>
        <w:t>1</w:t>
      </w:r>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Zeliha</w:t>
      </w:r>
      <w:proofErr w:type="spellEnd"/>
      <w:r w:rsidR="00D87BCF" w:rsidRPr="00D87BCF">
        <w:rPr>
          <w:rFonts w:ascii="Arial" w:eastAsia="Times New Roman" w:hAnsi="Arial" w:cs="Arial"/>
          <w:color w:val="000000"/>
          <w:sz w:val="18"/>
          <w:szCs w:val="18"/>
        </w:rPr>
        <w:t xml:space="preserve"> Cansever</w:t>
      </w:r>
      <w:r w:rsidR="00D87BCF" w:rsidRPr="00D87BCF">
        <w:rPr>
          <w:rFonts w:ascii="Arial" w:eastAsia="Times New Roman" w:hAnsi="Arial" w:cs="Arial"/>
          <w:color w:val="000000"/>
          <w:sz w:val="18"/>
          <w:szCs w:val="18"/>
          <w:vertAlign w:val="superscript"/>
        </w:rPr>
        <w:t>2</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vertAlign w:val="superscript"/>
        </w:rPr>
        <w:t>1</w:t>
      </w:r>
      <w:r w:rsidR="00D87BCF" w:rsidRPr="00D87BCF">
        <w:rPr>
          <w:rFonts w:ascii="Arial" w:eastAsia="Times New Roman" w:hAnsi="Arial" w:cs="Arial"/>
          <w:color w:val="000000"/>
          <w:sz w:val="18"/>
          <w:szCs w:val="18"/>
        </w:rPr>
        <w:t>Atatürk Üniversitesi Tıp Fakültesi, Aile Hekimliği Ana Bilim Dalı, Erzurum</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vertAlign w:val="superscript"/>
        </w:rPr>
        <w:t>2</w:t>
      </w:r>
      <w:r w:rsidR="00D87BCF" w:rsidRPr="00D87BCF">
        <w:rPr>
          <w:rFonts w:ascii="Arial" w:eastAsia="Times New Roman" w:hAnsi="Arial" w:cs="Arial"/>
          <w:color w:val="000000"/>
          <w:sz w:val="18"/>
          <w:szCs w:val="18"/>
        </w:rPr>
        <w:t>Atatürk Üniversitesi Tıp Fakültesi, Tıp Eğitimi Ana Bilim Dalı, Erzurum</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rPr>
        <w:br/>
      </w:r>
      <w:r w:rsidR="00D87BCF" w:rsidRPr="00D87BCF">
        <w:rPr>
          <w:rFonts w:ascii="Arial" w:eastAsia="Times New Roman" w:hAnsi="Arial" w:cs="Arial"/>
          <w:b/>
          <w:bCs/>
          <w:color w:val="000000"/>
          <w:sz w:val="18"/>
          <w:szCs w:val="18"/>
        </w:rPr>
        <w:t>AMAÇ:</w:t>
      </w:r>
      <w:r w:rsidR="00D87BCF" w:rsidRPr="00D87BCF">
        <w:rPr>
          <w:rFonts w:ascii="Arial" w:eastAsia="Times New Roman" w:hAnsi="Arial" w:cs="Arial"/>
          <w:color w:val="000000"/>
          <w:sz w:val="18"/>
          <w:szCs w:val="18"/>
        </w:rPr>
        <w:t xml:space="preserve"> Bitkilerin tedavide kullanımı insanlık tarihi kadar eskidir. Doğu kültürlerinde bitkiler tedavide ilk seçenek olarak tercih edilmektedir. Batı ülkelerinde de kullanımları giderek yaygınlaşmaktadır. Son yıllarda psikiyatrik hastalıklarda da bitkilerin tamamlayıcı ve alternatif tedavi metodu olarak kullanımı artmıştır. Bu çalışmada psikiyatrik hastalıklarda sık kullanılan bitkiler ve kullanım alanları araştırılmıştır.</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rPr>
        <w:br/>
      </w:r>
      <w:r w:rsidR="00D87BCF" w:rsidRPr="00D87BCF">
        <w:rPr>
          <w:rFonts w:ascii="Arial" w:eastAsia="Times New Roman" w:hAnsi="Arial" w:cs="Arial"/>
          <w:b/>
          <w:bCs/>
          <w:color w:val="000000"/>
          <w:sz w:val="18"/>
          <w:szCs w:val="18"/>
        </w:rPr>
        <w:t>GEREÇ-YÖNTEM:</w:t>
      </w:r>
      <w:r w:rsidR="00D87BCF" w:rsidRPr="00D87BCF">
        <w:rPr>
          <w:rFonts w:ascii="Arial" w:eastAsia="Times New Roman" w:hAnsi="Arial" w:cs="Arial"/>
          <w:color w:val="000000"/>
          <w:sz w:val="18"/>
          <w:szCs w:val="18"/>
        </w:rPr>
        <w:t xml:space="preserve"> Psikiyatrik hastalıkların tedavisinde kullanılan bitkilerle ilgili 1990 yılından sonraki yayınlar </w:t>
      </w:r>
      <w:proofErr w:type="spellStart"/>
      <w:r w:rsidR="00D87BCF" w:rsidRPr="00D87BCF">
        <w:rPr>
          <w:rFonts w:ascii="Arial" w:eastAsia="Times New Roman" w:hAnsi="Arial" w:cs="Arial"/>
          <w:color w:val="000000"/>
          <w:sz w:val="18"/>
          <w:szCs w:val="18"/>
        </w:rPr>
        <w:t>PubMed’den</w:t>
      </w:r>
      <w:proofErr w:type="spellEnd"/>
      <w:r w:rsidR="00D87BCF" w:rsidRPr="00D87BCF">
        <w:rPr>
          <w:rFonts w:ascii="Arial" w:eastAsia="Times New Roman" w:hAnsi="Arial" w:cs="Arial"/>
          <w:color w:val="000000"/>
          <w:sz w:val="18"/>
          <w:szCs w:val="18"/>
        </w:rPr>
        <w:t xml:space="preserve"> tarandı. Ayrıca güvenilir yayınevleri tarafından yayımlanan bitkilerle ilgili çeşitli kitaplar ve dergiler incelenmiştir.</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rPr>
        <w:br/>
      </w:r>
      <w:r w:rsidR="00D87BCF" w:rsidRPr="00D87BCF">
        <w:rPr>
          <w:rFonts w:ascii="Arial" w:eastAsia="Times New Roman" w:hAnsi="Arial" w:cs="Arial"/>
          <w:b/>
          <w:bCs/>
          <w:color w:val="000000"/>
          <w:sz w:val="18"/>
          <w:szCs w:val="18"/>
        </w:rPr>
        <w:t>BULGULAR:</w:t>
      </w:r>
      <w:r w:rsidR="00D87BCF" w:rsidRPr="00D87BCF">
        <w:rPr>
          <w:rFonts w:ascii="Arial" w:eastAsia="Times New Roman" w:hAnsi="Arial" w:cs="Arial"/>
          <w:color w:val="000000"/>
          <w:sz w:val="18"/>
          <w:szCs w:val="18"/>
        </w:rPr>
        <w:t xml:space="preserve"> Bu çalışmaların önemli bir kısmında psikiyatrik hastalıklarda bitkilerin </w:t>
      </w:r>
      <w:proofErr w:type="spellStart"/>
      <w:r w:rsidR="00D87BCF" w:rsidRPr="00D87BCF">
        <w:rPr>
          <w:rFonts w:ascii="Arial" w:eastAsia="Times New Roman" w:hAnsi="Arial" w:cs="Arial"/>
          <w:color w:val="000000"/>
          <w:sz w:val="18"/>
          <w:szCs w:val="18"/>
        </w:rPr>
        <w:t>plasebodan</w:t>
      </w:r>
      <w:proofErr w:type="spellEnd"/>
      <w:r w:rsidR="00D87BCF" w:rsidRPr="00D87BCF">
        <w:rPr>
          <w:rFonts w:ascii="Arial" w:eastAsia="Times New Roman" w:hAnsi="Arial" w:cs="Arial"/>
          <w:color w:val="000000"/>
          <w:sz w:val="18"/>
          <w:szCs w:val="18"/>
        </w:rPr>
        <w:t xml:space="preserve"> daha etkili olduğu görülmüştür. Bazı çalışmalarda bitkiler kimyasal ilaçlarla karşılaştırılmış; farklı sonuçlar elde edilmiştir. “</w:t>
      </w:r>
      <w:proofErr w:type="spellStart"/>
      <w:r w:rsidR="00D87BCF" w:rsidRPr="00D87BCF">
        <w:rPr>
          <w:rFonts w:ascii="Arial" w:eastAsia="Times New Roman" w:hAnsi="Arial" w:cs="Arial"/>
          <w:color w:val="000000"/>
          <w:sz w:val="18"/>
          <w:szCs w:val="18"/>
        </w:rPr>
        <w:t>St</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John’s</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wort</w:t>
      </w:r>
      <w:proofErr w:type="spellEnd"/>
      <w:r w:rsidR="00D87BCF" w:rsidRPr="00D87BCF">
        <w:rPr>
          <w:rFonts w:ascii="Arial" w:eastAsia="Times New Roman" w:hAnsi="Arial" w:cs="Arial"/>
          <w:color w:val="000000"/>
          <w:sz w:val="18"/>
          <w:szCs w:val="18"/>
        </w:rPr>
        <w:t xml:space="preserve"> (sarı </w:t>
      </w:r>
      <w:proofErr w:type="spellStart"/>
      <w:r w:rsidR="00D87BCF" w:rsidRPr="00D87BCF">
        <w:rPr>
          <w:rFonts w:ascii="Arial" w:eastAsia="Times New Roman" w:hAnsi="Arial" w:cs="Arial"/>
          <w:color w:val="000000"/>
          <w:sz w:val="18"/>
          <w:szCs w:val="18"/>
        </w:rPr>
        <w:t>kantoron</w:t>
      </w:r>
      <w:proofErr w:type="spellEnd"/>
      <w:r w:rsidR="00D87BCF" w:rsidRPr="00D87BCF">
        <w:rPr>
          <w:rFonts w:ascii="Arial" w:eastAsia="Times New Roman" w:hAnsi="Arial" w:cs="Arial"/>
          <w:color w:val="000000"/>
          <w:sz w:val="18"/>
          <w:szCs w:val="18"/>
        </w:rPr>
        <w:t xml:space="preserve">)” bitkisi ile yapılan kontrollü çalışmalarda bu bitkinin </w:t>
      </w:r>
      <w:proofErr w:type="spellStart"/>
      <w:r w:rsidR="00D87BCF" w:rsidRPr="00D87BCF">
        <w:rPr>
          <w:rFonts w:ascii="Arial" w:eastAsia="Times New Roman" w:hAnsi="Arial" w:cs="Arial"/>
          <w:color w:val="000000"/>
          <w:sz w:val="18"/>
          <w:szCs w:val="18"/>
        </w:rPr>
        <w:t>plasebodan</w:t>
      </w:r>
      <w:proofErr w:type="spellEnd"/>
      <w:r w:rsidR="00D87BCF" w:rsidRPr="00D87BCF">
        <w:rPr>
          <w:rFonts w:ascii="Arial" w:eastAsia="Times New Roman" w:hAnsi="Arial" w:cs="Arial"/>
          <w:color w:val="000000"/>
          <w:sz w:val="18"/>
          <w:szCs w:val="18"/>
        </w:rPr>
        <w:t xml:space="preserve"> daha etkili olduğu ve </w:t>
      </w:r>
      <w:proofErr w:type="spellStart"/>
      <w:r w:rsidR="00D87BCF" w:rsidRPr="00D87BCF">
        <w:rPr>
          <w:rFonts w:ascii="Arial" w:eastAsia="Times New Roman" w:hAnsi="Arial" w:cs="Arial"/>
          <w:color w:val="000000"/>
          <w:sz w:val="18"/>
          <w:szCs w:val="18"/>
        </w:rPr>
        <w:t>antidepresanlarla</w:t>
      </w:r>
      <w:proofErr w:type="spellEnd"/>
      <w:r w:rsidR="00D87BCF" w:rsidRPr="00D87BCF">
        <w:rPr>
          <w:rFonts w:ascii="Arial" w:eastAsia="Times New Roman" w:hAnsi="Arial" w:cs="Arial"/>
          <w:color w:val="000000"/>
          <w:sz w:val="18"/>
          <w:szCs w:val="18"/>
        </w:rPr>
        <w:t xml:space="preserve"> karşılaştırıldığında da onlar kadar etkili olduğu görülmüştür. </w:t>
      </w:r>
      <w:proofErr w:type="spellStart"/>
      <w:r w:rsidR="00D87BCF" w:rsidRPr="00D87BCF">
        <w:rPr>
          <w:rFonts w:ascii="Arial" w:eastAsia="Times New Roman" w:hAnsi="Arial" w:cs="Arial"/>
          <w:color w:val="000000"/>
          <w:sz w:val="18"/>
          <w:szCs w:val="18"/>
        </w:rPr>
        <w:t>Çirt</w:t>
      </w:r>
      <w:proofErr w:type="spellEnd"/>
      <w:r w:rsidR="00D87BCF" w:rsidRPr="00D87BCF">
        <w:rPr>
          <w:rFonts w:ascii="Arial" w:eastAsia="Times New Roman" w:hAnsi="Arial" w:cs="Arial"/>
          <w:color w:val="000000"/>
          <w:sz w:val="18"/>
          <w:szCs w:val="18"/>
        </w:rPr>
        <w:t xml:space="preserve">-kör, </w:t>
      </w:r>
      <w:proofErr w:type="spellStart"/>
      <w:r w:rsidR="00D87BCF" w:rsidRPr="00D87BCF">
        <w:rPr>
          <w:rFonts w:ascii="Arial" w:eastAsia="Times New Roman" w:hAnsi="Arial" w:cs="Arial"/>
          <w:color w:val="000000"/>
          <w:sz w:val="18"/>
          <w:szCs w:val="18"/>
        </w:rPr>
        <w:t>plasebo</w:t>
      </w:r>
      <w:proofErr w:type="spellEnd"/>
      <w:r w:rsidR="00D87BCF" w:rsidRPr="00D87BCF">
        <w:rPr>
          <w:rFonts w:ascii="Arial" w:eastAsia="Times New Roman" w:hAnsi="Arial" w:cs="Arial"/>
          <w:color w:val="000000"/>
          <w:sz w:val="18"/>
          <w:szCs w:val="18"/>
        </w:rPr>
        <w:t xml:space="preserve"> kontrollü çalışmalarda “kava” bitkisinin </w:t>
      </w:r>
      <w:proofErr w:type="spellStart"/>
      <w:r w:rsidR="00D87BCF" w:rsidRPr="00D87BCF">
        <w:rPr>
          <w:rFonts w:ascii="Arial" w:eastAsia="Times New Roman" w:hAnsi="Arial" w:cs="Arial"/>
          <w:color w:val="000000"/>
          <w:sz w:val="18"/>
          <w:szCs w:val="18"/>
        </w:rPr>
        <w:t>anksiyolitik</w:t>
      </w:r>
      <w:proofErr w:type="spellEnd"/>
      <w:r w:rsidR="00D87BCF" w:rsidRPr="00D87BCF">
        <w:rPr>
          <w:rFonts w:ascii="Arial" w:eastAsia="Times New Roman" w:hAnsi="Arial" w:cs="Arial"/>
          <w:color w:val="000000"/>
          <w:sz w:val="18"/>
          <w:szCs w:val="18"/>
        </w:rPr>
        <w:t xml:space="preserve"> etkisi tespit edilmiştir. Çok sayıda çalışmada; küçük örneklemlerde yapılmış, iyi tasarlanmamış ve kısa süreli olmalarına rağmen, çeşitli bitkilerin bazı psikiyatrik bozuklukların tedavisinde etkili görülmüştür. </w:t>
      </w:r>
      <w:r w:rsidR="00D87BCF" w:rsidRPr="00D87BCF">
        <w:rPr>
          <w:rFonts w:ascii="Arial" w:eastAsia="Times New Roman" w:hAnsi="Arial" w:cs="Arial"/>
          <w:color w:val="000000"/>
          <w:sz w:val="18"/>
          <w:szCs w:val="18"/>
        </w:rPr>
        <w:br/>
        <w:t>Bitkilerin kullanıldığı psikiyatrik bozukluklar:</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St</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John’s</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wort</w:t>
      </w:r>
      <w:proofErr w:type="spellEnd"/>
      <w:r w:rsidR="00D87BCF" w:rsidRPr="00D87BCF">
        <w:rPr>
          <w:rFonts w:ascii="Arial" w:eastAsia="Times New Roman" w:hAnsi="Arial" w:cs="Arial"/>
          <w:color w:val="000000"/>
          <w:sz w:val="18"/>
          <w:szCs w:val="18"/>
        </w:rPr>
        <w:t xml:space="preserve">: Depresyon, </w:t>
      </w:r>
      <w:proofErr w:type="gramStart"/>
      <w:r w:rsidR="00D87BCF" w:rsidRPr="00D87BCF">
        <w:rPr>
          <w:rFonts w:ascii="Arial" w:eastAsia="Times New Roman" w:hAnsi="Arial" w:cs="Arial"/>
          <w:color w:val="000000"/>
          <w:sz w:val="18"/>
          <w:szCs w:val="18"/>
        </w:rPr>
        <w:t>obsesif</w:t>
      </w:r>
      <w:proofErr w:type="gram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kompulsif</w:t>
      </w:r>
      <w:proofErr w:type="spellEnd"/>
      <w:r w:rsidR="00D87BCF" w:rsidRPr="00D87BCF">
        <w:rPr>
          <w:rFonts w:ascii="Arial" w:eastAsia="Times New Roman" w:hAnsi="Arial" w:cs="Arial"/>
          <w:color w:val="000000"/>
          <w:sz w:val="18"/>
          <w:szCs w:val="18"/>
        </w:rPr>
        <w:t xml:space="preserve"> bozukluk,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bozukluğu, alkol bağımlılığı, </w:t>
      </w:r>
      <w:proofErr w:type="spellStart"/>
      <w:r w:rsidR="00D87BCF" w:rsidRPr="00D87BCF">
        <w:rPr>
          <w:rFonts w:ascii="Arial" w:eastAsia="Times New Roman" w:hAnsi="Arial" w:cs="Arial"/>
          <w:color w:val="000000"/>
          <w:sz w:val="18"/>
          <w:szCs w:val="18"/>
        </w:rPr>
        <w:t>somatoform</w:t>
      </w:r>
      <w:proofErr w:type="spellEnd"/>
      <w:r w:rsidR="00D87BCF" w:rsidRPr="00D87BCF">
        <w:rPr>
          <w:rFonts w:ascii="Arial" w:eastAsia="Times New Roman" w:hAnsi="Arial" w:cs="Arial"/>
          <w:color w:val="000000"/>
          <w:sz w:val="18"/>
          <w:szCs w:val="18"/>
        </w:rPr>
        <w:t xml:space="preserve"> bozukluklar, </w:t>
      </w:r>
      <w:proofErr w:type="spellStart"/>
      <w:r w:rsidR="00D87BCF" w:rsidRPr="00D87BCF">
        <w:rPr>
          <w:rFonts w:ascii="Arial" w:eastAsia="Times New Roman" w:hAnsi="Arial" w:cs="Arial"/>
          <w:color w:val="000000"/>
          <w:sz w:val="18"/>
          <w:szCs w:val="18"/>
        </w:rPr>
        <w:t>menapozal</w:t>
      </w:r>
      <w:proofErr w:type="spellEnd"/>
      <w:r w:rsidR="00D87BCF" w:rsidRPr="00D87BCF">
        <w:rPr>
          <w:rFonts w:ascii="Arial" w:eastAsia="Times New Roman" w:hAnsi="Arial" w:cs="Arial"/>
          <w:color w:val="000000"/>
          <w:sz w:val="18"/>
          <w:szCs w:val="18"/>
        </w:rPr>
        <w:t xml:space="preserve"> semptomlar, ağrı ve </w:t>
      </w:r>
      <w:proofErr w:type="spellStart"/>
      <w:r w:rsidR="00D87BCF" w:rsidRPr="00D87BCF">
        <w:rPr>
          <w:rFonts w:ascii="Arial" w:eastAsia="Times New Roman" w:hAnsi="Arial" w:cs="Arial"/>
          <w:color w:val="000000"/>
          <w:sz w:val="18"/>
          <w:szCs w:val="18"/>
        </w:rPr>
        <w:t>premenstrüel</w:t>
      </w:r>
      <w:proofErr w:type="spellEnd"/>
      <w:r w:rsidR="00D87BCF" w:rsidRPr="00D87BCF">
        <w:rPr>
          <w:rFonts w:ascii="Arial" w:eastAsia="Times New Roman" w:hAnsi="Arial" w:cs="Arial"/>
          <w:color w:val="000000"/>
          <w:sz w:val="18"/>
          <w:szCs w:val="18"/>
        </w:rPr>
        <w:t xml:space="preserve"> sendrom</w:t>
      </w:r>
      <w:r w:rsidR="00D87BCF" w:rsidRPr="00D87BCF">
        <w:rPr>
          <w:rFonts w:ascii="Arial" w:eastAsia="Times New Roman" w:hAnsi="Arial" w:cs="Arial"/>
          <w:color w:val="000000"/>
          <w:sz w:val="18"/>
          <w:szCs w:val="18"/>
        </w:rPr>
        <w:br/>
        <w:t xml:space="preserve">Kava: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epilepsi ve uyku kalitesini artırmada olduğu gösterilmiştir. </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Ginkgo</w:t>
      </w:r>
      <w:proofErr w:type="spellEnd"/>
      <w:r w:rsidR="00D87BCF" w:rsidRPr="00D87BCF">
        <w:rPr>
          <w:rFonts w:ascii="Arial" w:eastAsia="Times New Roman" w:hAnsi="Arial" w:cs="Arial"/>
          <w:color w:val="000000"/>
          <w:sz w:val="18"/>
          <w:szCs w:val="18"/>
        </w:rPr>
        <w:t xml:space="preserve">: Hafıza problemleri, </w:t>
      </w:r>
      <w:proofErr w:type="spellStart"/>
      <w:r w:rsidR="00D87BCF" w:rsidRPr="00D87BCF">
        <w:rPr>
          <w:rFonts w:ascii="Arial" w:eastAsia="Times New Roman" w:hAnsi="Arial" w:cs="Arial"/>
          <w:color w:val="000000"/>
          <w:sz w:val="18"/>
          <w:szCs w:val="18"/>
        </w:rPr>
        <w:t>demans</w:t>
      </w:r>
      <w:proofErr w:type="spellEnd"/>
      <w:r w:rsidR="00D87BCF" w:rsidRPr="00D87BCF">
        <w:rPr>
          <w:rFonts w:ascii="Arial" w:eastAsia="Times New Roman" w:hAnsi="Arial" w:cs="Arial"/>
          <w:color w:val="000000"/>
          <w:sz w:val="18"/>
          <w:szCs w:val="18"/>
        </w:rPr>
        <w:t xml:space="preserve">, </w:t>
      </w:r>
      <w:proofErr w:type="gramStart"/>
      <w:r w:rsidR="00D87BCF" w:rsidRPr="00D87BCF">
        <w:rPr>
          <w:rFonts w:ascii="Arial" w:eastAsia="Times New Roman" w:hAnsi="Arial" w:cs="Arial"/>
          <w:color w:val="000000"/>
          <w:sz w:val="18"/>
          <w:szCs w:val="18"/>
        </w:rPr>
        <w:t>konsantrasyon</w:t>
      </w:r>
      <w:proofErr w:type="gramEnd"/>
      <w:r w:rsidR="00D87BCF" w:rsidRPr="00D87BCF">
        <w:rPr>
          <w:rFonts w:ascii="Arial" w:eastAsia="Times New Roman" w:hAnsi="Arial" w:cs="Arial"/>
          <w:color w:val="000000"/>
          <w:sz w:val="18"/>
          <w:szCs w:val="18"/>
        </w:rPr>
        <w:t xml:space="preserve"> problemleri, yorgunluk, </w:t>
      </w:r>
      <w:proofErr w:type="spellStart"/>
      <w:r w:rsidR="00D87BCF" w:rsidRPr="00D87BCF">
        <w:rPr>
          <w:rFonts w:ascii="Arial" w:eastAsia="Times New Roman" w:hAnsi="Arial" w:cs="Arial"/>
          <w:color w:val="000000"/>
          <w:sz w:val="18"/>
          <w:szCs w:val="18"/>
        </w:rPr>
        <w:t>alzheimer</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ve depresyon </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Valerian</w:t>
      </w:r>
      <w:proofErr w:type="spellEnd"/>
      <w:r w:rsidR="00D87BCF" w:rsidRPr="00D87BCF">
        <w:rPr>
          <w:rFonts w:ascii="Arial" w:eastAsia="Times New Roman" w:hAnsi="Arial" w:cs="Arial"/>
          <w:color w:val="000000"/>
          <w:sz w:val="18"/>
          <w:szCs w:val="18"/>
        </w:rPr>
        <w:t xml:space="preserve"> (kedi oto): </w:t>
      </w:r>
      <w:proofErr w:type="spellStart"/>
      <w:r w:rsidR="00D87BCF" w:rsidRPr="00D87BCF">
        <w:rPr>
          <w:rFonts w:ascii="Arial" w:eastAsia="Times New Roman" w:hAnsi="Arial" w:cs="Arial"/>
          <w:color w:val="000000"/>
          <w:sz w:val="18"/>
          <w:szCs w:val="18"/>
        </w:rPr>
        <w:t>İnsomnia</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baş ağrısı, migren, öğrenme güçlüğü, </w:t>
      </w:r>
      <w:proofErr w:type="spellStart"/>
      <w:r w:rsidR="00D87BCF" w:rsidRPr="00D87BCF">
        <w:rPr>
          <w:rFonts w:ascii="Arial" w:eastAsia="Times New Roman" w:hAnsi="Arial" w:cs="Arial"/>
          <w:color w:val="000000"/>
          <w:sz w:val="18"/>
          <w:szCs w:val="18"/>
        </w:rPr>
        <w:t>enürezis</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noktürna</w:t>
      </w:r>
      <w:proofErr w:type="spellEnd"/>
      <w:r w:rsidR="00D87BCF" w:rsidRPr="00D87BCF">
        <w:rPr>
          <w:rFonts w:ascii="Arial" w:eastAsia="Times New Roman" w:hAnsi="Arial" w:cs="Arial"/>
          <w:color w:val="000000"/>
          <w:sz w:val="18"/>
          <w:szCs w:val="18"/>
        </w:rPr>
        <w:t xml:space="preserve"> ve tırnak yeme, parmak emme gibi çocukluk çağı davranış bozuklukları</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Passion</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Flower</w:t>
      </w:r>
      <w:proofErr w:type="spellEnd"/>
      <w:r w:rsidR="00D87BCF" w:rsidRPr="00D87BCF">
        <w:rPr>
          <w:rFonts w:ascii="Arial" w:eastAsia="Times New Roman" w:hAnsi="Arial" w:cs="Arial"/>
          <w:color w:val="000000"/>
          <w:sz w:val="18"/>
          <w:szCs w:val="18"/>
        </w:rPr>
        <w:t xml:space="preserve"> (tutku çiçeği): </w:t>
      </w:r>
      <w:proofErr w:type="spellStart"/>
      <w:r w:rsidR="00D87BCF" w:rsidRPr="00D87BCF">
        <w:rPr>
          <w:rFonts w:ascii="Arial" w:eastAsia="Times New Roman" w:hAnsi="Arial" w:cs="Arial"/>
          <w:color w:val="000000"/>
          <w:sz w:val="18"/>
          <w:szCs w:val="18"/>
        </w:rPr>
        <w:t>Sedatif</w:t>
      </w:r>
      <w:proofErr w:type="spellEnd"/>
      <w:r w:rsidR="00D87BCF" w:rsidRPr="00D87BCF">
        <w:rPr>
          <w:rFonts w:ascii="Arial" w:eastAsia="Times New Roman" w:hAnsi="Arial" w:cs="Arial"/>
          <w:color w:val="000000"/>
          <w:sz w:val="18"/>
          <w:szCs w:val="18"/>
        </w:rPr>
        <w:t xml:space="preserve"> ve </w:t>
      </w:r>
      <w:proofErr w:type="spellStart"/>
      <w:r w:rsidR="00D87BCF" w:rsidRPr="00D87BCF">
        <w:rPr>
          <w:rFonts w:ascii="Arial" w:eastAsia="Times New Roman" w:hAnsi="Arial" w:cs="Arial"/>
          <w:color w:val="000000"/>
          <w:sz w:val="18"/>
          <w:szCs w:val="18"/>
        </w:rPr>
        <w:t>hipnotik</w:t>
      </w:r>
      <w:proofErr w:type="spellEnd"/>
      <w:r w:rsidR="00D87BCF" w:rsidRPr="00D87BCF">
        <w:rPr>
          <w:rFonts w:ascii="Arial" w:eastAsia="Times New Roman" w:hAnsi="Arial" w:cs="Arial"/>
          <w:color w:val="000000"/>
          <w:sz w:val="18"/>
          <w:szCs w:val="18"/>
        </w:rPr>
        <w:br/>
        <w:t>Ginseng: Konsantrasyon sağlama, yorgunluk ve depresyon ve psikolojik sebeplerden kaynaklanan cinsel problemler</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Leman</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Balm</w:t>
      </w:r>
      <w:proofErr w:type="spellEnd"/>
      <w:r w:rsidR="00D87BCF" w:rsidRPr="00D87BCF">
        <w:rPr>
          <w:rFonts w:ascii="Arial" w:eastAsia="Times New Roman" w:hAnsi="Arial" w:cs="Arial"/>
          <w:color w:val="000000"/>
          <w:sz w:val="18"/>
          <w:szCs w:val="18"/>
        </w:rPr>
        <w:t xml:space="preserve"> (oğul otu): Uykusuzluk ve huzursuzluk </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Hops</w:t>
      </w:r>
      <w:proofErr w:type="spellEnd"/>
      <w:r w:rsidR="00D87BCF" w:rsidRPr="00D87BCF">
        <w:rPr>
          <w:rFonts w:ascii="Arial" w:eastAsia="Times New Roman" w:hAnsi="Arial" w:cs="Arial"/>
          <w:color w:val="000000"/>
          <w:sz w:val="18"/>
          <w:szCs w:val="18"/>
        </w:rPr>
        <w:t xml:space="preserve"> (şerbetçi otu):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uyku problemleri ve ağrı </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German</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Chamomile</w:t>
      </w:r>
      <w:proofErr w:type="spellEnd"/>
      <w:r w:rsidR="00D87BCF" w:rsidRPr="00D87BCF">
        <w:rPr>
          <w:rFonts w:ascii="Arial" w:eastAsia="Times New Roman" w:hAnsi="Arial" w:cs="Arial"/>
          <w:color w:val="000000"/>
          <w:sz w:val="18"/>
          <w:szCs w:val="18"/>
        </w:rPr>
        <w:t xml:space="preserve"> (Alman papatyası): </w:t>
      </w:r>
      <w:proofErr w:type="spellStart"/>
      <w:r w:rsidR="00D87BCF" w:rsidRPr="00D87BCF">
        <w:rPr>
          <w:rFonts w:ascii="Arial" w:eastAsia="Times New Roman" w:hAnsi="Arial" w:cs="Arial"/>
          <w:color w:val="000000"/>
          <w:sz w:val="18"/>
          <w:szCs w:val="18"/>
        </w:rPr>
        <w:t>Hipnotik</w:t>
      </w:r>
      <w:proofErr w:type="spellEnd"/>
      <w:r w:rsidR="00D87BCF" w:rsidRPr="00D87BCF">
        <w:rPr>
          <w:rFonts w:ascii="Arial" w:eastAsia="Times New Roman" w:hAnsi="Arial" w:cs="Arial"/>
          <w:color w:val="000000"/>
          <w:sz w:val="18"/>
          <w:szCs w:val="18"/>
        </w:rPr>
        <w:t xml:space="preserve"> ve </w:t>
      </w:r>
      <w:proofErr w:type="spellStart"/>
      <w:r w:rsidR="00D87BCF" w:rsidRPr="00D87BCF">
        <w:rPr>
          <w:rFonts w:ascii="Arial" w:eastAsia="Times New Roman" w:hAnsi="Arial" w:cs="Arial"/>
          <w:color w:val="000000"/>
          <w:sz w:val="18"/>
          <w:szCs w:val="18"/>
        </w:rPr>
        <w:t>anksiyolitik</w:t>
      </w:r>
      <w:proofErr w:type="spellEnd"/>
      <w:r w:rsidR="00D87BCF" w:rsidRPr="00D87BCF">
        <w:rPr>
          <w:rFonts w:ascii="Arial" w:eastAsia="Times New Roman" w:hAnsi="Arial" w:cs="Arial"/>
          <w:color w:val="000000"/>
          <w:sz w:val="18"/>
          <w:szCs w:val="18"/>
        </w:rPr>
        <w:t xml:space="preserve"> </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Skullcap</w:t>
      </w:r>
      <w:proofErr w:type="spellEnd"/>
      <w:r w:rsidR="00D87BCF" w:rsidRPr="00D87BCF">
        <w:rPr>
          <w:rFonts w:ascii="Arial" w:eastAsia="Times New Roman" w:hAnsi="Arial" w:cs="Arial"/>
          <w:color w:val="000000"/>
          <w:sz w:val="18"/>
          <w:szCs w:val="18"/>
        </w:rPr>
        <w:t xml:space="preserve">: Yatıştırıcı, </w:t>
      </w:r>
      <w:proofErr w:type="spellStart"/>
      <w:r w:rsidR="00D87BCF" w:rsidRPr="00D87BCF">
        <w:rPr>
          <w:rFonts w:ascii="Arial" w:eastAsia="Times New Roman" w:hAnsi="Arial" w:cs="Arial"/>
          <w:color w:val="000000"/>
          <w:sz w:val="18"/>
          <w:szCs w:val="18"/>
        </w:rPr>
        <w:t>konvülzyon</w:t>
      </w:r>
      <w:proofErr w:type="spellEnd"/>
      <w:r w:rsidR="00D87BCF" w:rsidRPr="00D87BCF">
        <w:rPr>
          <w:rFonts w:ascii="Arial" w:eastAsia="Times New Roman" w:hAnsi="Arial" w:cs="Arial"/>
          <w:color w:val="000000"/>
          <w:sz w:val="18"/>
          <w:szCs w:val="18"/>
        </w:rPr>
        <w:t xml:space="preserve"> ve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w:t>
      </w:r>
      <w:r w:rsidR="00D87BCF" w:rsidRPr="00D87BCF">
        <w:rPr>
          <w:rFonts w:ascii="Arial" w:eastAsia="Times New Roman" w:hAnsi="Arial" w:cs="Arial"/>
          <w:color w:val="000000"/>
          <w:sz w:val="18"/>
          <w:szCs w:val="18"/>
        </w:rPr>
        <w:br/>
        <w:t xml:space="preserve">Jamaika </w:t>
      </w:r>
      <w:proofErr w:type="spellStart"/>
      <w:r w:rsidR="00D87BCF" w:rsidRPr="00D87BCF">
        <w:rPr>
          <w:rFonts w:ascii="Arial" w:eastAsia="Times New Roman" w:hAnsi="Arial" w:cs="Arial"/>
          <w:color w:val="000000"/>
          <w:sz w:val="18"/>
          <w:szCs w:val="18"/>
        </w:rPr>
        <w:t>Dogwood</w:t>
      </w:r>
      <w:proofErr w:type="spellEnd"/>
      <w:r w:rsidR="00D87BCF" w:rsidRPr="00D87BCF">
        <w:rPr>
          <w:rFonts w:ascii="Arial" w:eastAsia="Times New Roman" w:hAnsi="Arial" w:cs="Arial"/>
          <w:color w:val="000000"/>
          <w:sz w:val="18"/>
          <w:szCs w:val="18"/>
        </w:rPr>
        <w:t xml:space="preserve">: Sinirsel ağrılar, migren,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t xml:space="preserve">, korku ve sinirsel gerginlik, terletici, </w:t>
      </w:r>
      <w:proofErr w:type="spellStart"/>
      <w:r w:rsidR="00D87BCF" w:rsidRPr="00D87BCF">
        <w:rPr>
          <w:rFonts w:ascii="Arial" w:eastAsia="Times New Roman" w:hAnsi="Arial" w:cs="Arial"/>
          <w:color w:val="000000"/>
          <w:sz w:val="18"/>
          <w:szCs w:val="18"/>
        </w:rPr>
        <w:t>sedatif</w:t>
      </w:r>
      <w:proofErr w:type="spellEnd"/>
      <w:r w:rsidR="00D87BCF" w:rsidRPr="00D87BCF">
        <w:rPr>
          <w:rFonts w:ascii="Arial" w:eastAsia="Times New Roman" w:hAnsi="Arial" w:cs="Arial"/>
          <w:color w:val="000000"/>
          <w:sz w:val="18"/>
          <w:szCs w:val="18"/>
        </w:rPr>
        <w:t xml:space="preserve"> ve </w:t>
      </w:r>
      <w:proofErr w:type="spellStart"/>
      <w:r w:rsidR="00D87BCF" w:rsidRPr="00D87BCF">
        <w:rPr>
          <w:rFonts w:ascii="Arial" w:eastAsia="Times New Roman" w:hAnsi="Arial" w:cs="Arial"/>
          <w:color w:val="000000"/>
          <w:sz w:val="18"/>
          <w:szCs w:val="18"/>
        </w:rPr>
        <w:t>antispazmotik</w:t>
      </w:r>
      <w:proofErr w:type="spellEnd"/>
      <w:r w:rsidR="00D87BCF" w:rsidRPr="00D87BCF">
        <w:rPr>
          <w:rFonts w:ascii="Arial" w:eastAsia="Times New Roman" w:hAnsi="Arial" w:cs="Arial"/>
          <w:color w:val="000000"/>
          <w:sz w:val="18"/>
          <w:szCs w:val="18"/>
        </w:rPr>
        <w:t xml:space="preserve"> </w:t>
      </w:r>
      <w:r w:rsidR="00D87BCF" w:rsidRPr="00D87BCF">
        <w:rPr>
          <w:rFonts w:ascii="Arial" w:eastAsia="Times New Roman" w:hAnsi="Arial" w:cs="Arial"/>
          <w:color w:val="000000"/>
          <w:sz w:val="18"/>
          <w:szCs w:val="18"/>
        </w:rPr>
        <w:br/>
      </w:r>
      <w:proofErr w:type="spellStart"/>
      <w:r w:rsidR="00D87BCF" w:rsidRPr="00D87BCF">
        <w:rPr>
          <w:rFonts w:ascii="Arial" w:eastAsia="Times New Roman" w:hAnsi="Arial" w:cs="Arial"/>
          <w:color w:val="000000"/>
          <w:sz w:val="18"/>
          <w:szCs w:val="18"/>
        </w:rPr>
        <w:t>Jujube</w:t>
      </w:r>
      <w:proofErr w:type="spellEnd"/>
      <w:r w:rsidR="00D87BCF" w:rsidRPr="00D87BCF">
        <w:rPr>
          <w:rFonts w:ascii="Arial" w:eastAsia="Times New Roman" w:hAnsi="Arial" w:cs="Arial"/>
          <w:color w:val="000000"/>
          <w:sz w:val="18"/>
          <w:szCs w:val="18"/>
        </w:rPr>
        <w:t xml:space="preserve"> </w:t>
      </w:r>
      <w:proofErr w:type="spellStart"/>
      <w:r w:rsidR="00D87BCF" w:rsidRPr="00D87BCF">
        <w:rPr>
          <w:rFonts w:ascii="Arial" w:eastAsia="Times New Roman" w:hAnsi="Arial" w:cs="Arial"/>
          <w:color w:val="000000"/>
          <w:sz w:val="18"/>
          <w:szCs w:val="18"/>
        </w:rPr>
        <w:t>Fruit</w:t>
      </w:r>
      <w:proofErr w:type="spellEnd"/>
      <w:r w:rsidR="00D87BCF" w:rsidRPr="00D87BCF">
        <w:rPr>
          <w:rFonts w:ascii="Arial" w:eastAsia="Times New Roman" w:hAnsi="Arial" w:cs="Arial"/>
          <w:color w:val="000000"/>
          <w:sz w:val="18"/>
          <w:szCs w:val="18"/>
        </w:rPr>
        <w:t xml:space="preserve">: Uykusuzluk ve </w:t>
      </w:r>
      <w:proofErr w:type="spellStart"/>
      <w:r w:rsidR="00D87BCF" w:rsidRPr="00D87BCF">
        <w:rPr>
          <w:rFonts w:ascii="Arial" w:eastAsia="Times New Roman" w:hAnsi="Arial" w:cs="Arial"/>
          <w:color w:val="000000"/>
          <w:sz w:val="18"/>
          <w:szCs w:val="18"/>
        </w:rPr>
        <w:t>anksiyete</w:t>
      </w:r>
      <w:proofErr w:type="spellEnd"/>
      <w:r w:rsidR="00D87BCF" w:rsidRPr="00D87BCF">
        <w:rPr>
          <w:rFonts w:ascii="Arial" w:eastAsia="Times New Roman" w:hAnsi="Arial" w:cs="Arial"/>
          <w:color w:val="000000"/>
          <w:sz w:val="18"/>
          <w:szCs w:val="18"/>
        </w:rPr>
        <w:br/>
        <w:t xml:space="preserve">tedavilerinde kullanılır. </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rPr>
        <w:br/>
      </w:r>
      <w:r w:rsidR="00D87BCF" w:rsidRPr="00D87BCF">
        <w:rPr>
          <w:rFonts w:ascii="Arial" w:eastAsia="Times New Roman" w:hAnsi="Arial" w:cs="Arial"/>
          <w:b/>
          <w:bCs/>
          <w:color w:val="000000"/>
          <w:sz w:val="18"/>
          <w:szCs w:val="18"/>
        </w:rPr>
        <w:t>SONUÇ:</w:t>
      </w:r>
      <w:r w:rsidR="00D87BCF" w:rsidRPr="00D87BCF">
        <w:rPr>
          <w:rFonts w:ascii="Arial" w:eastAsia="Times New Roman" w:hAnsi="Arial" w:cs="Arial"/>
          <w:color w:val="000000"/>
          <w:sz w:val="18"/>
          <w:szCs w:val="18"/>
        </w:rPr>
        <w:t xml:space="preserve"> Psikiyatrik hastalıklarda bitkilerin etkinliğine dair yayınlar her geçen gün artmaktadır. Bitkilerin içindeki maddelerden hangisi veya hangilerinin etken madde olduğunun tespitinin zor olması, farklı bölgelerde yetişen aynı tür bitkideki etken maddelerin farklı </w:t>
      </w:r>
      <w:proofErr w:type="gramStart"/>
      <w:r w:rsidR="00D87BCF" w:rsidRPr="00D87BCF">
        <w:rPr>
          <w:rFonts w:ascii="Arial" w:eastAsia="Times New Roman" w:hAnsi="Arial" w:cs="Arial"/>
          <w:color w:val="000000"/>
          <w:sz w:val="18"/>
          <w:szCs w:val="18"/>
        </w:rPr>
        <w:t>konsantrasyonlarda</w:t>
      </w:r>
      <w:proofErr w:type="gramEnd"/>
      <w:r w:rsidR="00D87BCF" w:rsidRPr="00D87BCF">
        <w:rPr>
          <w:rFonts w:ascii="Arial" w:eastAsia="Times New Roman" w:hAnsi="Arial" w:cs="Arial"/>
          <w:color w:val="000000"/>
          <w:sz w:val="18"/>
          <w:szCs w:val="18"/>
        </w:rPr>
        <w:t xml:space="preserve"> olması sebebiyle standart tedavi dozunun tayininin mümkün olmaması ve kontrollü çalışmaların az olması bitkilerin farmakolojik ilaçlar yerine tedavide yaygın olarak kullanımını kısıtlamaktadır. Bunun için standart dozlu ve iyi planlanmış kontrollü çalışmalara ihtiyaç vardır.</w:t>
      </w:r>
      <w:r w:rsidR="00D87BCF" w:rsidRPr="00D87BCF">
        <w:rPr>
          <w:rFonts w:ascii="Arial" w:eastAsia="Times New Roman" w:hAnsi="Arial" w:cs="Arial"/>
          <w:color w:val="000000"/>
          <w:sz w:val="18"/>
          <w:szCs w:val="18"/>
        </w:rPr>
        <w:br/>
      </w:r>
      <w:r w:rsidR="00D87BCF" w:rsidRPr="00D87BCF">
        <w:rPr>
          <w:rFonts w:ascii="Arial" w:eastAsia="Times New Roman" w:hAnsi="Arial" w:cs="Arial"/>
          <w:color w:val="000000"/>
          <w:sz w:val="18"/>
          <w:szCs w:val="18"/>
        </w:rPr>
        <w:br/>
      </w:r>
      <w:r w:rsidR="00D87BCF" w:rsidRPr="00D87BCF">
        <w:rPr>
          <w:rFonts w:ascii="Arial" w:eastAsia="Times New Roman" w:hAnsi="Arial" w:cs="Arial"/>
          <w:b/>
          <w:bCs/>
          <w:color w:val="000000"/>
          <w:sz w:val="18"/>
          <w:szCs w:val="18"/>
        </w:rPr>
        <w:t xml:space="preserve">Anahtar Kelimeler: </w:t>
      </w:r>
      <w:r w:rsidR="00D87BCF" w:rsidRPr="00D87BCF">
        <w:rPr>
          <w:rFonts w:ascii="Arial" w:eastAsia="Times New Roman" w:hAnsi="Arial" w:cs="Arial"/>
          <w:color w:val="000000"/>
          <w:sz w:val="18"/>
          <w:szCs w:val="18"/>
        </w:rPr>
        <w:t>Bitkisel drog, kava, kedi otu, oğul otu, psikiyatri, sarı kantaron, şerbetçi otu</w:t>
      </w:r>
    </w:p>
    <w:p w:rsidR="00D87BCF" w:rsidRPr="003C6B36" w:rsidRDefault="00D87BCF" w:rsidP="003C6B36">
      <w:pPr>
        <w:rPr>
          <w:rFonts w:ascii="Arial" w:hAnsi="Arial" w:cs="Arial"/>
          <w:sz w:val="18"/>
          <w:szCs w:val="18"/>
        </w:rPr>
      </w:pPr>
    </w:p>
    <w:sectPr w:rsidR="00D87BCF" w:rsidRPr="003C6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87BCF"/>
    <w:rsid w:val="003C6B36"/>
    <w:rsid w:val="009C3958"/>
    <w:rsid w:val="00D87BCF"/>
    <w:rsid w:val="00E0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362155">
      <w:bodyDiv w:val="1"/>
      <w:marLeft w:val="100"/>
      <w:marRight w:val="0"/>
      <w:marTop w:val="275"/>
      <w:marBottom w:val="0"/>
      <w:divBdr>
        <w:top w:val="none" w:sz="0" w:space="0" w:color="auto"/>
        <w:left w:val="none" w:sz="0" w:space="0" w:color="auto"/>
        <w:bottom w:val="none" w:sz="0" w:space="0" w:color="auto"/>
        <w:right w:val="none" w:sz="0" w:space="0" w:color="auto"/>
      </w:divBdr>
      <w:divsChild>
        <w:div w:id="2094619835">
          <w:marLeft w:val="0"/>
          <w:marRight w:val="0"/>
          <w:marTop w:val="0"/>
          <w:marBottom w:val="0"/>
          <w:divBdr>
            <w:top w:val="none" w:sz="0" w:space="0" w:color="auto"/>
            <w:left w:val="none" w:sz="0" w:space="0" w:color="auto"/>
            <w:bottom w:val="none" w:sz="0" w:space="0" w:color="auto"/>
            <w:right w:val="none" w:sz="0" w:space="0" w:color="auto"/>
          </w:divBdr>
          <w:divsChild>
            <w:div w:id="200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0458">
      <w:bodyDiv w:val="1"/>
      <w:marLeft w:val="100"/>
      <w:marRight w:val="0"/>
      <w:marTop w:val="275"/>
      <w:marBottom w:val="0"/>
      <w:divBdr>
        <w:top w:val="none" w:sz="0" w:space="0" w:color="auto"/>
        <w:left w:val="none" w:sz="0" w:space="0" w:color="auto"/>
        <w:bottom w:val="none" w:sz="0" w:space="0" w:color="auto"/>
        <w:right w:val="none" w:sz="0" w:space="0" w:color="auto"/>
      </w:divBdr>
      <w:divsChild>
        <w:div w:id="848833328">
          <w:marLeft w:val="0"/>
          <w:marRight w:val="0"/>
          <w:marTop w:val="0"/>
          <w:marBottom w:val="0"/>
          <w:divBdr>
            <w:top w:val="none" w:sz="0" w:space="0" w:color="auto"/>
            <w:left w:val="none" w:sz="0" w:space="0" w:color="auto"/>
            <w:bottom w:val="none" w:sz="0" w:space="0" w:color="auto"/>
            <w:right w:val="none" w:sz="0" w:space="0" w:color="auto"/>
          </w:divBdr>
          <w:divsChild>
            <w:div w:id="11223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504">
      <w:bodyDiv w:val="1"/>
      <w:marLeft w:val="100"/>
      <w:marRight w:val="0"/>
      <w:marTop w:val="275"/>
      <w:marBottom w:val="0"/>
      <w:divBdr>
        <w:top w:val="none" w:sz="0" w:space="0" w:color="auto"/>
        <w:left w:val="none" w:sz="0" w:space="0" w:color="auto"/>
        <w:bottom w:val="none" w:sz="0" w:space="0" w:color="auto"/>
        <w:right w:val="none" w:sz="0" w:space="0" w:color="auto"/>
      </w:divBdr>
      <w:divsChild>
        <w:div w:id="1854609933">
          <w:marLeft w:val="0"/>
          <w:marRight w:val="0"/>
          <w:marTop w:val="0"/>
          <w:marBottom w:val="0"/>
          <w:divBdr>
            <w:top w:val="none" w:sz="0" w:space="0" w:color="auto"/>
            <w:left w:val="none" w:sz="0" w:space="0" w:color="auto"/>
            <w:bottom w:val="none" w:sz="0" w:space="0" w:color="auto"/>
            <w:right w:val="none" w:sz="0" w:space="0" w:color="auto"/>
          </w:divBdr>
          <w:divsChild>
            <w:div w:id="16048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1267</Words>
  <Characters>7226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tip-main</dc:creator>
  <cp:keywords/>
  <dc:description/>
  <cp:lastModifiedBy>tip-main</cp:lastModifiedBy>
  <cp:revision>4</cp:revision>
  <dcterms:created xsi:type="dcterms:W3CDTF">2011-05-24T11:42:00Z</dcterms:created>
  <dcterms:modified xsi:type="dcterms:W3CDTF">2011-05-24T11:46:00Z</dcterms:modified>
</cp:coreProperties>
</file>